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2391" w:rsidRPr="005455C0" w:rsidRDefault="00D32391" w:rsidP="00D32391">
      <w:pPr>
        <w:spacing w:after="0" w:line="259" w:lineRule="auto"/>
        <w:ind w:left="360" w:right="0" w:firstLine="0"/>
        <w:jc w:val="left"/>
        <w:rPr>
          <w:rFonts w:ascii="Arial" w:hAnsi="Arial" w:cs="Arial"/>
        </w:rPr>
      </w:pP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sz w:val="32"/>
        </w:rPr>
        <w:t xml:space="preserve">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sz w:val="32"/>
        </w:rPr>
        <w:t xml:space="preserve">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sz w:val="32"/>
        </w:rPr>
        <w:t xml:space="preserve">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sz w:val="32"/>
        </w:rPr>
        <w:t xml:space="preserve">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sz w:val="32"/>
        </w:rPr>
        <w:t xml:space="preserve"> </w:t>
      </w:r>
    </w:p>
    <w:p w:rsidR="00D32391" w:rsidRDefault="00D32391" w:rsidP="00D32391">
      <w:pPr>
        <w:spacing w:after="239" w:line="259" w:lineRule="auto"/>
        <w:ind w:left="360" w:right="0" w:firstLine="0"/>
        <w:jc w:val="left"/>
        <w:rPr>
          <w:rFonts w:ascii="Arial" w:hAnsi="Arial" w:cs="Arial"/>
        </w:rPr>
      </w:pPr>
      <w:r w:rsidRPr="005455C0">
        <w:rPr>
          <w:rFonts w:ascii="Arial" w:hAnsi="Arial" w:cs="Arial"/>
          <w:sz w:val="32"/>
        </w:rPr>
        <w:t xml:space="preserve"> </w:t>
      </w:r>
    </w:p>
    <w:p w:rsidR="00D32391" w:rsidRDefault="00D32391" w:rsidP="00D32391">
      <w:pPr>
        <w:spacing w:after="239" w:line="259" w:lineRule="auto"/>
        <w:ind w:left="360" w:right="0" w:firstLine="0"/>
        <w:jc w:val="left"/>
        <w:rPr>
          <w:rFonts w:ascii="Arial" w:hAnsi="Arial" w:cs="Arial"/>
          <w:b/>
          <w:sz w:val="28"/>
          <w:szCs w:val="28"/>
        </w:rPr>
      </w:pPr>
    </w:p>
    <w:p w:rsidR="00D32391" w:rsidRDefault="00D32391" w:rsidP="00D32391">
      <w:pPr>
        <w:spacing w:after="239" w:line="259" w:lineRule="auto"/>
        <w:ind w:left="360" w:right="0" w:firstLine="0"/>
        <w:jc w:val="left"/>
        <w:rPr>
          <w:rFonts w:ascii="Arial" w:hAnsi="Arial" w:cs="Arial"/>
          <w:b/>
          <w:sz w:val="28"/>
          <w:szCs w:val="28"/>
        </w:rPr>
      </w:pPr>
    </w:p>
    <w:p w:rsidR="00D32391" w:rsidRDefault="00D32391" w:rsidP="00D32391">
      <w:pPr>
        <w:spacing w:after="239" w:line="259" w:lineRule="auto"/>
        <w:ind w:left="360" w:right="0" w:firstLine="0"/>
        <w:jc w:val="left"/>
        <w:rPr>
          <w:rFonts w:ascii="Arial" w:hAnsi="Arial" w:cs="Arial"/>
          <w:b/>
          <w:sz w:val="28"/>
          <w:szCs w:val="28"/>
        </w:rPr>
      </w:pPr>
    </w:p>
    <w:p w:rsidR="00D32391" w:rsidRDefault="00D32391" w:rsidP="00D32391">
      <w:pPr>
        <w:spacing w:after="239" w:line="259" w:lineRule="auto"/>
        <w:ind w:left="360" w:right="0" w:firstLine="0"/>
        <w:jc w:val="left"/>
        <w:rPr>
          <w:rFonts w:ascii="Arial" w:hAnsi="Arial" w:cs="Arial"/>
          <w:b/>
          <w:sz w:val="28"/>
          <w:szCs w:val="28"/>
        </w:rPr>
      </w:pPr>
    </w:p>
    <w:p w:rsidR="00D32391" w:rsidRPr="005455C0" w:rsidRDefault="00D32391" w:rsidP="00D32391">
      <w:pPr>
        <w:spacing w:after="239" w:line="259" w:lineRule="auto"/>
        <w:ind w:left="360" w:right="0" w:firstLine="0"/>
        <w:jc w:val="left"/>
        <w:rPr>
          <w:rFonts w:ascii="Arial" w:hAnsi="Arial" w:cs="Arial"/>
          <w:b/>
          <w:sz w:val="28"/>
          <w:szCs w:val="28"/>
        </w:rPr>
      </w:pPr>
      <w:r>
        <w:rPr>
          <w:rFonts w:ascii="Arial" w:hAnsi="Arial" w:cs="Arial"/>
          <w:b/>
          <w:sz w:val="28"/>
          <w:szCs w:val="28"/>
        </w:rPr>
        <w:t xml:space="preserve">           </w:t>
      </w:r>
      <w:r w:rsidRPr="005455C0">
        <w:rPr>
          <w:rFonts w:ascii="Arial" w:hAnsi="Arial" w:cs="Arial"/>
          <w:b/>
          <w:sz w:val="28"/>
          <w:szCs w:val="28"/>
        </w:rPr>
        <w:t>PREPRAVNÝ PORIADOK CESTNEJ NÁKLADNEJ DOPRAVY</w:t>
      </w:r>
    </w:p>
    <w:p w:rsidR="00D32391" w:rsidRPr="005455C0" w:rsidRDefault="00D32391" w:rsidP="00D32391">
      <w:pPr>
        <w:spacing w:after="0" w:line="259" w:lineRule="auto"/>
        <w:ind w:left="360" w:right="0" w:firstLine="0"/>
        <w:jc w:val="left"/>
        <w:rPr>
          <w:rFonts w:ascii="Arial" w:hAnsi="Arial" w:cs="Arial"/>
        </w:rPr>
      </w:pP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sz w:val="32"/>
        </w:rPr>
        <w:t xml:space="preserve">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sz w:val="32"/>
        </w:rPr>
        <w:t xml:space="preserve">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sz w:val="32"/>
        </w:rPr>
        <w:t xml:space="preserve">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sz w:val="32"/>
        </w:rPr>
        <w:t xml:space="preserve">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sz w:val="32"/>
        </w:rPr>
        <w:t xml:space="preserve">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sz w:val="32"/>
        </w:rPr>
        <w:t xml:space="preserve">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sz w:val="32"/>
        </w:rPr>
        <w:t xml:space="preserve"> </w:t>
      </w:r>
    </w:p>
    <w:p w:rsidR="00D32391" w:rsidRDefault="00D32391" w:rsidP="00D32391">
      <w:pPr>
        <w:spacing w:after="0" w:line="259" w:lineRule="auto"/>
        <w:ind w:left="360" w:right="0" w:firstLine="0"/>
        <w:jc w:val="left"/>
        <w:rPr>
          <w:rFonts w:ascii="Arial" w:hAnsi="Arial" w:cs="Arial"/>
          <w:sz w:val="32"/>
        </w:rPr>
      </w:pPr>
      <w:r w:rsidRPr="005455C0">
        <w:rPr>
          <w:rFonts w:ascii="Arial" w:hAnsi="Arial" w:cs="Arial"/>
          <w:sz w:val="32"/>
        </w:rPr>
        <w:t xml:space="preserve"> </w:t>
      </w:r>
    </w:p>
    <w:p w:rsidR="00D32391" w:rsidRDefault="00D32391" w:rsidP="00D32391">
      <w:pPr>
        <w:spacing w:after="0" w:line="259" w:lineRule="auto"/>
        <w:ind w:left="360" w:right="0" w:firstLine="0"/>
        <w:jc w:val="left"/>
        <w:rPr>
          <w:rFonts w:ascii="Arial" w:hAnsi="Arial" w:cs="Arial"/>
          <w:sz w:val="32"/>
        </w:rPr>
      </w:pPr>
    </w:p>
    <w:p w:rsidR="00D32391" w:rsidRDefault="00D32391" w:rsidP="00D32391">
      <w:pPr>
        <w:spacing w:after="0" w:line="259" w:lineRule="auto"/>
        <w:ind w:left="360" w:right="0" w:firstLine="0"/>
        <w:jc w:val="left"/>
        <w:rPr>
          <w:rFonts w:ascii="Arial" w:hAnsi="Arial" w:cs="Arial"/>
          <w:sz w:val="32"/>
        </w:rPr>
      </w:pPr>
    </w:p>
    <w:p w:rsidR="00D32391" w:rsidRDefault="00D32391" w:rsidP="00D32391">
      <w:pPr>
        <w:spacing w:after="0" w:line="259" w:lineRule="auto"/>
        <w:ind w:left="360" w:right="0" w:firstLine="0"/>
        <w:jc w:val="left"/>
        <w:rPr>
          <w:rFonts w:ascii="Arial" w:hAnsi="Arial" w:cs="Arial"/>
          <w:sz w:val="32"/>
        </w:rPr>
      </w:pPr>
    </w:p>
    <w:p w:rsidR="00D32391" w:rsidRDefault="00D32391" w:rsidP="00D32391">
      <w:pPr>
        <w:spacing w:after="0" w:line="259" w:lineRule="auto"/>
        <w:ind w:left="360" w:right="0" w:firstLine="0"/>
        <w:jc w:val="left"/>
        <w:rPr>
          <w:rFonts w:ascii="Arial" w:hAnsi="Arial" w:cs="Arial"/>
          <w:sz w:val="32"/>
        </w:rPr>
      </w:pPr>
    </w:p>
    <w:p w:rsidR="00D32391" w:rsidRDefault="00D32391" w:rsidP="00D32391">
      <w:pPr>
        <w:spacing w:after="0" w:line="259" w:lineRule="auto"/>
        <w:ind w:left="360" w:right="0" w:firstLine="0"/>
        <w:jc w:val="left"/>
        <w:rPr>
          <w:rFonts w:ascii="Arial" w:hAnsi="Arial" w:cs="Arial"/>
          <w:sz w:val="32"/>
        </w:rPr>
      </w:pPr>
    </w:p>
    <w:p w:rsidR="00D32391" w:rsidRDefault="00D32391" w:rsidP="00D32391">
      <w:pPr>
        <w:spacing w:after="0" w:line="259" w:lineRule="auto"/>
        <w:ind w:left="360" w:right="0" w:firstLine="0"/>
        <w:jc w:val="left"/>
        <w:rPr>
          <w:rFonts w:ascii="Arial" w:hAnsi="Arial" w:cs="Arial"/>
          <w:sz w:val="32"/>
        </w:rPr>
      </w:pPr>
    </w:p>
    <w:p w:rsidR="00D32391" w:rsidRDefault="00D32391" w:rsidP="00D32391">
      <w:pPr>
        <w:spacing w:after="0" w:line="259" w:lineRule="auto"/>
        <w:ind w:left="360" w:right="0" w:firstLine="0"/>
        <w:jc w:val="left"/>
        <w:rPr>
          <w:rFonts w:ascii="Arial" w:hAnsi="Arial" w:cs="Arial"/>
          <w:sz w:val="32"/>
        </w:rPr>
      </w:pPr>
    </w:p>
    <w:p w:rsidR="00D32391" w:rsidRPr="005455C0" w:rsidRDefault="00D32391" w:rsidP="00D32391">
      <w:pPr>
        <w:spacing w:after="0" w:line="259" w:lineRule="auto"/>
        <w:ind w:left="360" w:right="0" w:firstLine="0"/>
        <w:jc w:val="left"/>
        <w:rPr>
          <w:rFonts w:ascii="Arial" w:hAnsi="Arial" w:cs="Arial"/>
        </w:rPr>
      </w:pP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sz w:val="32"/>
        </w:rPr>
        <w:t xml:space="preserve">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sz w:val="32"/>
        </w:rPr>
        <w:t xml:space="preserve">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sz w:val="32"/>
        </w:rPr>
        <w:t xml:space="preserve">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sz w:val="32"/>
        </w:rPr>
        <w:t xml:space="preserve">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sz w:val="32"/>
        </w:rPr>
        <w:t xml:space="preserve">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sz w:val="32"/>
        </w:rPr>
        <w:t xml:space="preserve">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sz w:val="32"/>
        </w:rPr>
        <w:t xml:space="preserve"> </w:t>
      </w:r>
    </w:p>
    <w:p w:rsidR="00D32391" w:rsidRPr="005455C0" w:rsidRDefault="00D32391" w:rsidP="00D32391">
      <w:pPr>
        <w:ind w:left="355"/>
        <w:rPr>
          <w:rFonts w:ascii="Arial" w:hAnsi="Arial" w:cs="Arial"/>
        </w:rPr>
      </w:pPr>
      <w:r w:rsidRPr="005455C0">
        <w:rPr>
          <w:rFonts w:ascii="Arial" w:hAnsi="Arial" w:cs="Arial"/>
        </w:rPr>
        <w:lastRenderedPageBreak/>
        <w:t xml:space="preserve">Firma </w:t>
      </w:r>
      <w:proofErr w:type="spellStart"/>
      <w:r w:rsidRPr="005455C0">
        <w:rPr>
          <w:rFonts w:ascii="Arial" w:hAnsi="Arial" w:cs="Arial"/>
        </w:rPr>
        <w:t>Skaja</w:t>
      </w:r>
      <w:proofErr w:type="spellEnd"/>
      <w:r w:rsidRPr="005455C0">
        <w:rPr>
          <w:rFonts w:ascii="Arial" w:hAnsi="Arial" w:cs="Arial"/>
        </w:rPr>
        <w:t xml:space="preserve"> </w:t>
      </w:r>
      <w:proofErr w:type="spellStart"/>
      <w:r w:rsidRPr="005455C0">
        <w:rPr>
          <w:rFonts w:ascii="Arial" w:hAnsi="Arial" w:cs="Arial"/>
        </w:rPr>
        <w:t>s.r.o</w:t>
      </w:r>
      <w:proofErr w:type="spellEnd"/>
      <w:r w:rsidRPr="005455C0">
        <w:rPr>
          <w:rFonts w:ascii="Arial" w:hAnsi="Arial" w:cs="Arial"/>
        </w:rPr>
        <w:t xml:space="preserve">., podľa § 5 Zákona NR SR č. 168/1996 </w:t>
      </w:r>
      <w:proofErr w:type="spellStart"/>
      <w:r w:rsidRPr="005455C0">
        <w:rPr>
          <w:rFonts w:ascii="Arial" w:hAnsi="Arial" w:cs="Arial"/>
        </w:rPr>
        <w:t>Z.z</w:t>
      </w:r>
      <w:proofErr w:type="spellEnd"/>
      <w:r w:rsidRPr="005455C0">
        <w:rPr>
          <w:rFonts w:ascii="Arial" w:hAnsi="Arial" w:cs="Arial"/>
        </w:rPr>
        <w:t xml:space="preserve">. o cestnej doprave a podľa §1,4 a 5 Vyhlášky Ministerstva dopravy, pôšt a telekomunikácií SR č. 363/1996 </w:t>
      </w:r>
      <w:proofErr w:type="spellStart"/>
      <w:r w:rsidRPr="005455C0">
        <w:rPr>
          <w:rFonts w:ascii="Arial" w:hAnsi="Arial" w:cs="Arial"/>
        </w:rPr>
        <w:t>Z.z</w:t>
      </w:r>
      <w:proofErr w:type="spellEnd"/>
      <w:r w:rsidRPr="005455C0">
        <w:rPr>
          <w:rFonts w:ascii="Arial" w:hAnsi="Arial" w:cs="Arial"/>
        </w:rPr>
        <w:t xml:space="preserve">. o vzore na vyhotovenie prepravného poriadku v cestnej doprave </w:t>
      </w:r>
    </w:p>
    <w:p w:rsidR="00D32391" w:rsidRPr="005455C0" w:rsidRDefault="00D32391" w:rsidP="00D32391">
      <w:pPr>
        <w:spacing w:after="79" w:line="238" w:lineRule="auto"/>
        <w:ind w:left="360" w:right="9018" w:firstLine="0"/>
        <w:jc w:val="left"/>
        <w:rPr>
          <w:rFonts w:ascii="Arial" w:hAnsi="Arial" w:cs="Arial"/>
        </w:rPr>
      </w:pPr>
      <w:r w:rsidRPr="005455C0">
        <w:rPr>
          <w:rFonts w:ascii="Arial" w:hAnsi="Arial" w:cs="Arial"/>
        </w:rPr>
        <w:t xml:space="preserve">  </w:t>
      </w:r>
    </w:p>
    <w:p w:rsidR="00D32391" w:rsidRDefault="00D32391" w:rsidP="00D32391">
      <w:pPr>
        <w:spacing w:after="15" w:line="248" w:lineRule="auto"/>
        <w:ind w:left="355" w:right="4431"/>
        <w:jc w:val="left"/>
        <w:rPr>
          <w:rFonts w:ascii="Arial" w:hAnsi="Arial" w:cs="Arial"/>
          <w:b/>
          <w:sz w:val="28"/>
        </w:rPr>
      </w:pPr>
      <w:r w:rsidRPr="005455C0">
        <w:rPr>
          <w:rFonts w:ascii="Arial" w:hAnsi="Arial" w:cs="Arial"/>
        </w:rPr>
        <w:t xml:space="preserve">                              </w:t>
      </w:r>
      <w:r>
        <w:rPr>
          <w:rFonts w:ascii="Arial" w:hAnsi="Arial" w:cs="Arial"/>
        </w:rPr>
        <w:t xml:space="preserve">                          </w:t>
      </w:r>
      <w:r>
        <w:rPr>
          <w:rFonts w:ascii="Arial" w:hAnsi="Arial" w:cs="Arial"/>
          <w:b/>
          <w:sz w:val="28"/>
        </w:rPr>
        <w:t>vydáva:</w:t>
      </w:r>
    </w:p>
    <w:p w:rsidR="00D32391" w:rsidRDefault="00D32391" w:rsidP="00D32391">
      <w:pPr>
        <w:spacing w:after="15" w:line="248" w:lineRule="auto"/>
        <w:ind w:left="355" w:right="4431"/>
        <w:jc w:val="left"/>
        <w:rPr>
          <w:rFonts w:ascii="Arial" w:hAnsi="Arial" w:cs="Arial"/>
          <w:b/>
          <w:sz w:val="28"/>
        </w:rPr>
      </w:pPr>
      <w:r>
        <w:rPr>
          <w:rFonts w:ascii="Arial" w:hAnsi="Arial" w:cs="Arial"/>
          <w:b/>
          <w:sz w:val="28"/>
        </w:rPr>
        <w:t xml:space="preserve"> </w:t>
      </w:r>
    </w:p>
    <w:p w:rsidR="00D32391" w:rsidRPr="005455C0" w:rsidRDefault="00D32391" w:rsidP="00D32391">
      <w:pPr>
        <w:spacing w:after="15" w:line="248" w:lineRule="auto"/>
        <w:ind w:left="284" w:right="82"/>
        <w:jc w:val="left"/>
        <w:rPr>
          <w:rFonts w:ascii="Arial" w:hAnsi="Arial" w:cs="Arial"/>
        </w:rPr>
      </w:pPr>
      <w:r>
        <w:rPr>
          <w:rFonts w:ascii="Arial" w:hAnsi="Arial" w:cs="Arial"/>
          <w:b/>
          <w:sz w:val="28"/>
        </w:rPr>
        <w:t xml:space="preserve">PREPRAVNÝ PORIADOK </w:t>
      </w:r>
      <w:r w:rsidRPr="005455C0">
        <w:rPr>
          <w:rFonts w:ascii="Arial" w:hAnsi="Arial" w:cs="Arial"/>
          <w:b/>
          <w:sz w:val="28"/>
        </w:rPr>
        <w:t xml:space="preserve">CESTNEJ NÁKLADNEJ DOPRAVY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b/>
          <w:sz w:val="28"/>
        </w:rPr>
        <w:t xml:space="preserve">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spacing w:after="58"/>
        <w:ind w:left="355" w:right="4"/>
        <w:rPr>
          <w:rFonts w:ascii="Arial" w:hAnsi="Arial" w:cs="Arial"/>
        </w:rPr>
      </w:pPr>
      <w:r w:rsidRPr="005455C0">
        <w:rPr>
          <w:rFonts w:ascii="Arial" w:hAnsi="Arial" w:cs="Arial"/>
        </w:rPr>
        <w:t xml:space="preserve">                                      </w:t>
      </w:r>
      <w:r>
        <w:rPr>
          <w:rFonts w:ascii="Arial" w:hAnsi="Arial" w:cs="Arial"/>
        </w:rPr>
        <w:t xml:space="preserve">                              čl</w:t>
      </w:r>
      <w:r w:rsidRPr="005455C0">
        <w:rPr>
          <w:rFonts w:ascii="Arial" w:hAnsi="Arial" w:cs="Arial"/>
        </w:rPr>
        <w:t xml:space="preserve">. 1 </w:t>
      </w:r>
    </w:p>
    <w:p w:rsidR="00D32391" w:rsidRPr="005455C0" w:rsidRDefault="00D32391" w:rsidP="00D32391">
      <w:pPr>
        <w:pStyle w:val="Nadpis1"/>
        <w:ind w:left="355" w:right="0"/>
        <w:rPr>
          <w:rFonts w:ascii="Arial" w:hAnsi="Arial" w:cs="Arial"/>
        </w:rPr>
      </w:pPr>
      <w:r w:rsidRPr="005455C0">
        <w:rPr>
          <w:rFonts w:ascii="Arial" w:hAnsi="Arial" w:cs="Arial"/>
          <w:b w:val="0"/>
          <w:sz w:val="24"/>
        </w:rPr>
        <w:t xml:space="preserve">                                            </w:t>
      </w:r>
      <w:r w:rsidRPr="005455C0">
        <w:rPr>
          <w:rFonts w:ascii="Arial" w:hAnsi="Arial" w:cs="Arial"/>
        </w:rPr>
        <w:t xml:space="preserve">ZÁKLADNÉ USTANOVENIA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ind w:left="525" w:right="4" w:hanging="180"/>
        <w:rPr>
          <w:rFonts w:ascii="Arial" w:hAnsi="Arial" w:cs="Arial"/>
        </w:rPr>
      </w:pPr>
      <w:r w:rsidRPr="005455C0">
        <w:rPr>
          <w:rFonts w:ascii="Arial" w:hAnsi="Arial" w:cs="Arial"/>
        </w:rPr>
        <w:t xml:space="preserve">1.Tento prepravný poriadok upravuje podmienky, za ktorých dopravca prepravuje tovar na svojich dopravných prostriedkoch. </w:t>
      </w:r>
    </w:p>
    <w:p w:rsidR="00D32391" w:rsidRPr="005455C0" w:rsidRDefault="00D32391" w:rsidP="00D32391">
      <w:pPr>
        <w:spacing w:after="9"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ind w:left="525" w:right="4" w:hanging="180"/>
        <w:rPr>
          <w:rFonts w:ascii="Arial" w:hAnsi="Arial" w:cs="Arial"/>
        </w:rPr>
      </w:pPr>
      <w:r w:rsidRPr="005455C0">
        <w:rPr>
          <w:rFonts w:ascii="Arial" w:hAnsi="Arial" w:cs="Arial"/>
        </w:rPr>
        <w:t xml:space="preserve">2.Dopravca podľa tohto prepravného poriadku je </w:t>
      </w:r>
      <w:proofErr w:type="spellStart"/>
      <w:r w:rsidRPr="005455C0">
        <w:rPr>
          <w:rFonts w:ascii="Arial" w:hAnsi="Arial" w:cs="Arial"/>
        </w:rPr>
        <w:t>Skaja</w:t>
      </w:r>
      <w:proofErr w:type="spellEnd"/>
      <w:r w:rsidRPr="005455C0">
        <w:rPr>
          <w:rFonts w:ascii="Arial" w:hAnsi="Arial" w:cs="Arial"/>
        </w:rPr>
        <w:t xml:space="preserve"> </w:t>
      </w:r>
      <w:proofErr w:type="spellStart"/>
      <w:r w:rsidRPr="005455C0">
        <w:rPr>
          <w:rFonts w:ascii="Arial" w:hAnsi="Arial" w:cs="Arial"/>
        </w:rPr>
        <w:t>s.r.o</w:t>
      </w:r>
      <w:proofErr w:type="spellEnd"/>
      <w:r w:rsidRPr="005455C0">
        <w:rPr>
          <w:rFonts w:ascii="Arial" w:hAnsi="Arial" w:cs="Arial"/>
        </w:rPr>
        <w:t>, dopravca je právnická osoba</w:t>
      </w:r>
      <w:r>
        <w:rPr>
          <w:rFonts w:ascii="Arial" w:hAnsi="Arial" w:cs="Arial"/>
        </w:rPr>
        <w:t>.</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ind w:left="525" w:right="4" w:hanging="180"/>
        <w:rPr>
          <w:rFonts w:ascii="Arial" w:hAnsi="Arial" w:cs="Arial"/>
        </w:rPr>
      </w:pPr>
      <w:r w:rsidRPr="005455C0">
        <w:rPr>
          <w:rFonts w:ascii="Arial" w:hAnsi="Arial" w:cs="Arial"/>
        </w:rPr>
        <w:t xml:space="preserve">3.Prepravou podľa tohto prepravného poriadku je premiestnenie vecí, nákladov, priemyselných tovarov a iných požadovaných druhov tovarov v nákladnej medzinárodnej a vnútroštátnej cestnej doprave. </w:t>
      </w:r>
    </w:p>
    <w:p w:rsidR="00D32391" w:rsidRPr="005455C0" w:rsidRDefault="00D32391" w:rsidP="00D32391">
      <w:pPr>
        <w:spacing w:after="22"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ind w:left="525" w:right="4" w:hanging="180"/>
        <w:rPr>
          <w:rFonts w:ascii="Arial" w:hAnsi="Arial" w:cs="Arial"/>
        </w:rPr>
      </w:pPr>
      <w:r w:rsidRPr="005455C0">
        <w:rPr>
          <w:rFonts w:ascii="Arial" w:hAnsi="Arial" w:cs="Arial"/>
        </w:rPr>
        <w:t xml:space="preserve">4.Prevádzková činnosť dopravcu je povinnosť vykonávať nákladnú cestnú dopravu v súlade s koncesiou a s týmto prepravným poriadkom. </w:t>
      </w:r>
    </w:p>
    <w:p w:rsidR="00D32391" w:rsidRPr="005455C0" w:rsidRDefault="00D32391" w:rsidP="00D32391">
      <w:pPr>
        <w:spacing w:after="22"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ind w:left="525" w:right="4" w:hanging="180"/>
        <w:rPr>
          <w:rFonts w:ascii="Arial" w:hAnsi="Arial" w:cs="Arial"/>
        </w:rPr>
      </w:pPr>
      <w:r w:rsidRPr="005455C0">
        <w:rPr>
          <w:rFonts w:ascii="Arial" w:hAnsi="Arial" w:cs="Arial"/>
        </w:rPr>
        <w:t xml:space="preserve">5.Prepravná povinnosť dopravcu je povinnosť vykonať prepravu, ak sú splnené podmienky podľa tohto prepravného poriadku a umožňujú to prepravné podmienky, najmä technický stav, vyťažiteľnosť vozidla a spôsobilosť vodiča a nebránia tomu príčiny, ktoré nemožno odvrátiť.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ind w:left="355" w:right="4"/>
        <w:rPr>
          <w:rFonts w:ascii="Arial" w:hAnsi="Arial" w:cs="Arial"/>
        </w:rPr>
      </w:pPr>
      <w:r w:rsidRPr="005455C0">
        <w:rPr>
          <w:rFonts w:ascii="Arial" w:hAnsi="Arial" w:cs="Arial"/>
        </w:rPr>
        <w:t xml:space="preserve">                                  </w:t>
      </w:r>
      <w:r>
        <w:rPr>
          <w:rFonts w:ascii="Arial" w:hAnsi="Arial" w:cs="Arial"/>
        </w:rPr>
        <w:t xml:space="preserve">                              </w:t>
      </w:r>
      <w:proofErr w:type="spellStart"/>
      <w:r>
        <w:rPr>
          <w:rFonts w:ascii="Arial" w:hAnsi="Arial" w:cs="Arial"/>
        </w:rPr>
        <w:t>čl</w:t>
      </w:r>
      <w:proofErr w:type="spellEnd"/>
      <w:r w:rsidRPr="005455C0">
        <w:rPr>
          <w:rFonts w:ascii="Arial" w:hAnsi="Arial" w:cs="Arial"/>
        </w:rPr>
        <w:t xml:space="preserve">: 2 </w:t>
      </w:r>
    </w:p>
    <w:p w:rsidR="00D32391" w:rsidRPr="005455C0" w:rsidRDefault="00D32391" w:rsidP="00D32391">
      <w:pPr>
        <w:spacing w:after="51"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pStyle w:val="Nadpis1"/>
        <w:ind w:left="550" w:right="0"/>
        <w:rPr>
          <w:rFonts w:ascii="Arial" w:hAnsi="Arial" w:cs="Arial"/>
        </w:rPr>
      </w:pPr>
      <w:r w:rsidRPr="005455C0">
        <w:rPr>
          <w:rFonts w:ascii="Arial" w:hAnsi="Arial" w:cs="Arial"/>
        </w:rPr>
        <w:t xml:space="preserve">ROZSAH, CHARAKTER A DRUHY PREPRÁV NÁKLADNEJ         CESTNEJ DOPRAVY VYKONÁVANEJ DOPRAVCOM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spacing w:after="9"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ind w:left="355" w:right="4"/>
        <w:rPr>
          <w:rFonts w:ascii="Arial" w:hAnsi="Arial" w:cs="Arial"/>
        </w:rPr>
      </w:pPr>
      <w:r w:rsidRPr="005455C0">
        <w:rPr>
          <w:rFonts w:ascii="Arial" w:hAnsi="Arial" w:cs="Arial"/>
        </w:rPr>
        <w:t xml:space="preserve">1.Dopravca vykonáva nákladnú cestnú dopravu v tomto rozsahu </w:t>
      </w:r>
    </w:p>
    <w:p w:rsidR="00D32391" w:rsidRPr="005455C0" w:rsidRDefault="00D32391" w:rsidP="00D32391">
      <w:pPr>
        <w:numPr>
          <w:ilvl w:val="0"/>
          <w:numId w:val="1"/>
        </w:numPr>
        <w:ind w:right="4" w:hanging="306"/>
        <w:rPr>
          <w:rFonts w:ascii="Arial" w:hAnsi="Arial" w:cs="Arial"/>
        </w:rPr>
      </w:pPr>
      <w:r w:rsidRPr="005455C0">
        <w:rPr>
          <w:rFonts w:ascii="Arial" w:hAnsi="Arial" w:cs="Arial"/>
        </w:rPr>
        <w:t xml:space="preserve">vnútroštátna cestná nákladná doprava, </w:t>
      </w:r>
    </w:p>
    <w:p w:rsidR="00D32391" w:rsidRPr="005455C0" w:rsidRDefault="00D32391" w:rsidP="00D32391">
      <w:pPr>
        <w:numPr>
          <w:ilvl w:val="0"/>
          <w:numId w:val="1"/>
        </w:numPr>
        <w:ind w:right="4" w:hanging="306"/>
        <w:rPr>
          <w:rFonts w:ascii="Arial" w:hAnsi="Arial" w:cs="Arial"/>
        </w:rPr>
      </w:pPr>
      <w:r w:rsidRPr="005455C0">
        <w:rPr>
          <w:rFonts w:ascii="Arial" w:hAnsi="Arial" w:cs="Arial"/>
        </w:rPr>
        <w:t xml:space="preserve">medzinárodná cestná nákladná doprava.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rPr>
        <w:lastRenderedPageBreak/>
        <w:t xml:space="preserve">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ind w:left="355" w:right="4"/>
        <w:rPr>
          <w:rFonts w:ascii="Arial" w:hAnsi="Arial" w:cs="Arial"/>
        </w:rPr>
      </w:pPr>
      <w:r w:rsidRPr="005455C0">
        <w:rPr>
          <w:rFonts w:ascii="Arial" w:hAnsi="Arial" w:cs="Arial"/>
        </w:rPr>
        <w:t xml:space="preserve">2.Charakter vykonávanej nákladnej cestnej dopravy </w:t>
      </w:r>
    </w:p>
    <w:p w:rsidR="00D32391" w:rsidRPr="005455C0" w:rsidRDefault="00D32391" w:rsidP="00D32391">
      <w:pPr>
        <w:numPr>
          <w:ilvl w:val="0"/>
          <w:numId w:val="2"/>
        </w:numPr>
        <w:ind w:left="604" w:right="4" w:hanging="259"/>
        <w:rPr>
          <w:rFonts w:ascii="Arial" w:hAnsi="Arial" w:cs="Arial"/>
        </w:rPr>
      </w:pPr>
      <w:proofErr w:type="spellStart"/>
      <w:r w:rsidRPr="005455C0">
        <w:rPr>
          <w:rFonts w:ascii="Arial" w:hAnsi="Arial" w:cs="Arial"/>
        </w:rPr>
        <w:t>celovozové</w:t>
      </w:r>
      <w:proofErr w:type="spellEnd"/>
      <w:r w:rsidRPr="005455C0">
        <w:rPr>
          <w:rFonts w:ascii="Arial" w:hAnsi="Arial" w:cs="Arial"/>
        </w:rPr>
        <w:t xml:space="preserve"> zásielky, </w:t>
      </w:r>
    </w:p>
    <w:p w:rsidR="00D32391" w:rsidRPr="005455C0" w:rsidRDefault="00D32391" w:rsidP="00D32391">
      <w:pPr>
        <w:numPr>
          <w:ilvl w:val="0"/>
          <w:numId w:val="2"/>
        </w:numPr>
        <w:ind w:left="604" w:right="4" w:hanging="259"/>
        <w:rPr>
          <w:rFonts w:ascii="Arial" w:hAnsi="Arial" w:cs="Arial"/>
        </w:rPr>
      </w:pPr>
      <w:r w:rsidRPr="005455C0">
        <w:rPr>
          <w:rFonts w:ascii="Arial" w:hAnsi="Arial" w:cs="Arial"/>
        </w:rPr>
        <w:t xml:space="preserve">kusové zásielky </w:t>
      </w:r>
    </w:p>
    <w:p w:rsidR="00D32391" w:rsidRPr="005455C0" w:rsidRDefault="00D32391" w:rsidP="00D32391">
      <w:pPr>
        <w:spacing w:after="16" w:line="259" w:lineRule="auto"/>
        <w:ind w:left="360" w:right="0" w:firstLine="0"/>
        <w:jc w:val="left"/>
        <w:rPr>
          <w:rFonts w:ascii="Arial" w:hAnsi="Arial" w:cs="Arial"/>
        </w:rPr>
      </w:pPr>
      <w:r w:rsidRPr="005455C0">
        <w:rPr>
          <w:rFonts w:ascii="Arial" w:hAnsi="Arial" w:cs="Arial"/>
        </w:rPr>
        <w:t xml:space="preserve"> </w:t>
      </w:r>
    </w:p>
    <w:p w:rsidR="00D32391" w:rsidRDefault="00D32391" w:rsidP="00D32391">
      <w:pPr>
        <w:ind w:left="355" w:right="2357"/>
        <w:rPr>
          <w:rFonts w:ascii="Arial" w:hAnsi="Arial" w:cs="Arial"/>
        </w:rPr>
      </w:pPr>
      <w:r w:rsidRPr="005455C0">
        <w:rPr>
          <w:rFonts w:ascii="Arial" w:hAnsi="Arial" w:cs="Arial"/>
        </w:rPr>
        <w:t>3.Druhy prepráv podľa technickej základne, najmä vozového parku</w:t>
      </w:r>
      <w:r>
        <w:rPr>
          <w:rFonts w:ascii="Arial" w:hAnsi="Arial" w:cs="Arial"/>
        </w:rPr>
        <w:t>:</w:t>
      </w:r>
    </w:p>
    <w:p w:rsidR="00D32391" w:rsidRPr="005455C0" w:rsidRDefault="00D32391" w:rsidP="00D32391">
      <w:pPr>
        <w:ind w:left="355" w:right="2357"/>
        <w:rPr>
          <w:rFonts w:ascii="Arial" w:hAnsi="Arial" w:cs="Arial"/>
        </w:rPr>
      </w:pPr>
      <w:r w:rsidRPr="005455C0">
        <w:rPr>
          <w:rFonts w:ascii="Arial" w:hAnsi="Arial" w:cs="Arial"/>
        </w:rPr>
        <w:t xml:space="preserve">a) konfekcie, </w:t>
      </w:r>
    </w:p>
    <w:p w:rsidR="00D32391" w:rsidRPr="005455C0" w:rsidRDefault="00D32391" w:rsidP="00D32391">
      <w:pPr>
        <w:numPr>
          <w:ilvl w:val="0"/>
          <w:numId w:val="3"/>
        </w:numPr>
        <w:ind w:right="4" w:hanging="260"/>
        <w:rPr>
          <w:rFonts w:ascii="Arial" w:hAnsi="Arial" w:cs="Arial"/>
        </w:rPr>
      </w:pPr>
      <w:r w:rsidRPr="005455C0">
        <w:rPr>
          <w:rFonts w:ascii="Arial" w:hAnsi="Arial" w:cs="Arial"/>
        </w:rPr>
        <w:t xml:space="preserve">priemyselných výrobkov, </w:t>
      </w:r>
    </w:p>
    <w:p w:rsidR="00D32391" w:rsidRPr="005455C0" w:rsidRDefault="00D32391" w:rsidP="00D32391">
      <w:pPr>
        <w:numPr>
          <w:ilvl w:val="0"/>
          <w:numId w:val="3"/>
        </w:numPr>
        <w:ind w:right="4" w:hanging="260"/>
        <w:rPr>
          <w:rFonts w:ascii="Arial" w:hAnsi="Arial" w:cs="Arial"/>
        </w:rPr>
      </w:pPr>
      <w:r w:rsidRPr="005455C0">
        <w:rPr>
          <w:rFonts w:ascii="Arial" w:hAnsi="Arial" w:cs="Arial"/>
        </w:rPr>
        <w:t xml:space="preserve">preprava iných druhov tovarov, na základe objednávok prepravcu </w:t>
      </w:r>
    </w:p>
    <w:p w:rsidR="00D32391" w:rsidRDefault="00D32391" w:rsidP="00D32391">
      <w:pPr>
        <w:spacing w:after="65"/>
        <w:ind w:left="355" w:right="4"/>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D32391" w:rsidRPr="005455C0" w:rsidRDefault="00D32391" w:rsidP="00D32391">
      <w:pPr>
        <w:spacing w:after="65"/>
        <w:ind w:left="355" w:right="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čl. 3</w:t>
      </w:r>
    </w:p>
    <w:p w:rsidR="00D32391" w:rsidRPr="005455C0" w:rsidRDefault="00D32391" w:rsidP="00D32391">
      <w:pPr>
        <w:pStyle w:val="Nadpis1"/>
        <w:ind w:left="355" w:right="0"/>
        <w:rPr>
          <w:rFonts w:ascii="Arial" w:hAnsi="Arial" w:cs="Arial"/>
        </w:rPr>
      </w:pPr>
      <w:r w:rsidRPr="005455C0">
        <w:rPr>
          <w:rFonts w:ascii="Arial" w:hAnsi="Arial" w:cs="Arial"/>
          <w:b w:val="0"/>
          <w:sz w:val="24"/>
        </w:rPr>
        <w:t xml:space="preserve">             </w:t>
      </w:r>
      <w:r w:rsidRPr="005455C0">
        <w:rPr>
          <w:rFonts w:ascii="Arial" w:hAnsi="Arial" w:cs="Arial"/>
        </w:rPr>
        <w:t xml:space="preserve">VYMEDZENIE VECÍ, KTORÉ DOPRAVCA PREPRAVUJE </w:t>
      </w:r>
    </w:p>
    <w:p w:rsidR="00D32391" w:rsidRPr="005455C0" w:rsidRDefault="00D32391" w:rsidP="00D32391">
      <w:pPr>
        <w:spacing w:after="23"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numPr>
          <w:ilvl w:val="0"/>
          <w:numId w:val="8"/>
        </w:numPr>
        <w:ind w:right="4" w:hanging="240"/>
        <w:rPr>
          <w:rFonts w:ascii="Arial" w:hAnsi="Arial" w:cs="Arial"/>
        </w:rPr>
      </w:pPr>
      <w:r w:rsidRPr="005455C0">
        <w:rPr>
          <w:rFonts w:ascii="Arial" w:hAnsi="Arial" w:cs="Arial"/>
        </w:rPr>
        <w:t xml:space="preserve">Dopravca vzhľadom na svoju terajšiu technickú základňu prednostne prepravuje </w:t>
      </w:r>
      <w:proofErr w:type="spellStart"/>
      <w:r w:rsidRPr="005455C0">
        <w:rPr>
          <w:rFonts w:ascii="Arial" w:hAnsi="Arial" w:cs="Arial"/>
        </w:rPr>
        <w:t>celovozové</w:t>
      </w:r>
      <w:proofErr w:type="spellEnd"/>
      <w:r w:rsidRPr="005455C0">
        <w:rPr>
          <w:rFonts w:ascii="Arial" w:hAnsi="Arial" w:cs="Arial"/>
        </w:rPr>
        <w:t xml:space="preserve"> zásielky a kusové zásielky priemyselných výrobkov</w:t>
      </w:r>
      <w:r>
        <w:rPr>
          <w:rFonts w:ascii="Arial" w:hAnsi="Arial" w:cs="Arial"/>
        </w:rPr>
        <w:t>.</w:t>
      </w:r>
    </w:p>
    <w:p w:rsidR="00D32391" w:rsidRPr="005455C0" w:rsidRDefault="00D32391" w:rsidP="00D32391">
      <w:pPr>
        <w:numPr>
          <w:ilvl w:val="0"/>
          <w:numId w:val="8"/>
        </w:numPr>
        <w:ind w:right="4" w:hanging="240"/>
        <w:rPr>
          <w:rFonts w:ascii="Arial" w:hAnsi="Arial" w:cs="Arial"/>
        </w:rPr>
      </w:pPr>
      <w:r w:rsidRPr="005455C0">
        <w:rPr>
          <w:rFonts w:ascii="Arial" w:hAnsi="Arial" w:cs="Arial"/>
        </w:rPr>
        <w:t xml:space="preserve">Prepravu iných druhov tovarov vykonáva na základe objednávok prepravcov. </w:t>
      </w:r>
    </w:p>
    <w:p w:rsidR="00D32391" w:rsidRDefault="00D32391" w:rsidP="00D32391">
      <w:pPr>
        <w:spacing w:after="64"/>
        <w:ind w:left="355" w:right="4"/>
        <w:rPr>
          <w:rFonts w:ascii="Arial" w:hAnsi="Arial" w:cs="Arial"/>
        </w:rPr>
      </w:pPr>
    </w:p>
    <w:p w:rsidR="00D32391" w:rsidRPr="005455C0" w:rsidRDefault="00D32391" w:rsidP="00D32391">
      <w:pPr>
        <w:spacing w:after="64"/>
        <w:ind w:left="355" w:right="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455C0">
        <w:rPr>
          <w:rFonts w:ascii="Arial" w:hAnsi="Arial" w:cs="Arial"/>
        </w:rPr>
        <w:t xml:space="preserve"> </w:t>
      </w:r>
      <w:r>
        <w:rPr>
          <w:rFonts w:ascii="Arial" w:hAnsi="Arial" w:cs="Arial"/>
        </w:rPr>
        <w:t>čl. 4</w:t>
      </w:r>
    </w:p>
    <w:p w:rsidR="00D32391" w:rsidRPr="005455C0" w:rsidRDefault="00D32391" w:rsidP="00D32391">
      <w:pPr>
        <w:pStyle w:val="Nadpis1"/>
        <w:ind w:left="355" w:right="0"/>
        <w:rPr>
          <w:rFonts w:ascii="Arial" w:hAnsi="Arial" w:cs="Arial"/>
        </w:rPr>
      </w:pPr>
      <w:r w:rsidRPr="005455C0">
        <w:rPr>
          <w:rFonts w:ascii="Arial" w:hAnsi="Arial" w:cs="Arial"/>
          <w:sz w:val="24"/>
        </w:rPr>
        <w:t xml:space="preserve">           </w:t>
      </w:r>
      <w:r w:rsidRPr="005455C0">
        <w:rPr>
          <w:rFonts w:ascii="Arial" w:hAnsi="Arial" w:cs="Arial"/>
        </w:rPr>
        <w:t>VYMEDZENIE VECÍ, KTORÉ SÚ VYLÚČENÉ Z PREPRAVY</w:t>
      </w:r>
      <w:r w:rsidRPr="005455C0">
        <w:rPr>
          <w:rFonts w:ascii="Arial" w:hAnsi="Arial" w:cs="Arial"/>
          <w:b w:val="0"/>
        </w:rPr>
        <w:t xml:space="preserve">      </w:t>
      </w:r>
    </w:p>
    <w:p w:rsidR="00D32391" w:rsidRPr="005455C0" w:rsidRDefault="00D32391" w:rsidP="00D32391">
      <w:pPr>
        <w:spacing w:after="22"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numPr>
          <w:ilvl w:val="0"/>
          <w:numId w:val="9"/>
        </w:numPr>
        <w:ind w:right="4" w:hanging="240"/>
        <w:rPr>
          <w:rFonts w:ascii="Arial" w:hAnsi="Arial" w:cs="Arial"/>
        </w:rPr>
      </w:pPr>
      <w:r w:rsidRPr="005455C0">
        <w:rPr>
          <w:rFonts w:ascii="Arial" w:hAnsi="Arial" w:cs="Arial"/>
        </w:rPr>
        <w:t xml:space="preserve">Dopravca vzhľadom na svoju terajšiu technickú základňu, resp. prepravy, ktoré si vyžadujú určitú špecializáciu neprepravuje nebezpečné veci a živé zvieratá. </w:t>
      </w:r>
    </w:p>
    <w:p w:rsidR="00D32391" w:rsidRPr="005455C0" w:rsidRDefault="00D32391" w:rsidP="00D32391">
      <w:pPr>
        <w:numPr>
          <w:ilvl w:val="0"/>
          <w:numId w:val="9"/>
        </w:numPr>
        <w:ind w:right="4" w:hanging="240"/>
        <w:rPr>
          <w:rFonts w:ascii="Arial" w:hAnsi="Arial" w:cs="Arial"/>
        </w:rPr>
      </w:pPr>
      <w:r w:rsidRPr="005455C0">
        <w:rPr>
          <w:rFonts w:ascii="Arial" w:hAnsi="Arial" w:cs="Arial"/>
        </w:rPr>
        <w:t xml:space="preserve">Dopravca nevykonáva zvlášť nadmerné a nadrozmerné prepravy, ktoré by si vyžadovali špecializovanú technickú základňu </w:t>
      </w:r>
    </w:p>
    <w:p w:rsidR="00D32391" w:rsidRPr="005455C0" w:rsidRDefault="00D32391" w:rsidP="00D32391">
      <w:pPr>
        <w:spacing w:after="0" w:line="259" w:lineRule="auto"/>
        <w:ind w:left="360" w:right="0" w:firstLine="0"/>
        <w:jc w:val="left"/>
        <w:rPr>
          <w:rFonts w:ascii="Arial" w:hAnsi="Arial" w:cs="Arial"/>
        </w:rPr>
      </w:pPr>
    </w:p>
    <w:p w:rsidR="00711E35" w:rsidRDefault="00711E35" w:rsidP="00711E35">
      <w:pPr>
        <w:spacing w:after="0" w:line="259" w:lineRule="auto"/>
        <w:ind w:left="360" w:right="0" w:firstLine="0"/>
        <w:jc w:val="center"/>
        <w:rPr>
          <w:rFonts w:ascii="Arial" w:hAnsi="Arial" w:cs="Arial"/>
        </w:rPr>
      </w:pPr>
    </w:p>
    <w:p w:rsidR="00D32391" w:rsidRPr="005455C0" w:rsidRDefault="00D32391" w:rsidP="00711E35">
      <w:pPr>
        <w:spacing w:after="0" w:line="259" w:lineRule="auto"/>
        <w:ind w:left="360" w:right="0" w:firstLine="0"/>
        <w:jc w:val="center"/>
        <w:rPr>
          <w:rFonts w:ascii="Arial" w:hAnsi="Arial" w:cs="Arial"/>
        </w:rPr>
      </w:pPr>
      <w:r>
        <w:rPr>
          <w:rFonts w:ascii="Arial" w:hAnsi="Arial" w:cs="Arial"/>
        </w:rPr>
        <w:t>čl. 5</w:t>
      </w:r>
    </w:p>
    <w:p w:rsidR="00D32391" w:rsidRPr="005455C0" w:rsidRDefault="00D32391" w:rsidP="00D32391">
      <w:pPr>
        <w:spacing w:after="62"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pStyle w:val="Nadpis1"/>
        <w:ind w:left="355" w:right="0"/>
        <w:rPr>
          <w:rFonts w:ascii="Arial" w:hAnsi="Arial" w:cs="Arial"/>
        </w:rPr>
      </w:pPr>
      <w:r w:rsidRPr="005455C0">
        <w:rPr>
          <w:rFonts w:ascii="Arial" w:hAnsi="Arial" w:cs="Arial"/>
        </w:rPr>
        <w:t xml:space="preserve">VYMEDZENIE PODMIENOK POTREBNÝCH NA UZAVRETIE ZMLUVY O PREPRAVE NÁKLADU (VECÍ)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b/>
          <w:sz w:val="28"/>
        </w:rPr>
        <w:t xml:space="preserve">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b/>
          <w:sz w:val="28"/>
        </w:rPr>
        <w:t xml:space="preserve"> </w:t>
      </w:r>
    </w:p>
    <w:p w:rsidR="00D32391" w:rsidRPr="005455C0" w:rsidRDefault="00D32391" w:rsidP="00D32391">
      <w:pPr>
        <w:numPr>
          <w:ilvl w:val="0"/>
          <w:numId w:val="4"/>
        </w:numPr>
        <w:ind w:right="4" w:hanging="360"/>
        <w:rPr>
          <w:rFonts w:ascii="Arial" w:hAnsi="Arial" w:cs="Arial"/>
        </w:rPr>
      </w:pPr>
      <w:r w:rsidRPr="005455C0">
        <w:rPr>
          <w:rFonts w:ascii="Arial" w:hAnsi="Arial" w:cs="Arial"/>
        </w:rPr>
        <w:t xml:space="preserve">Dopravca je povinný </w:t>
      </w:r>
    </w:p>
    <w:p w:rsidR="00D32391" w:rsidRPr="005455C0" w:rsidRDefault="00D32391" w:rsidP="00D32391">
      <w:pPr>
        <w:numPr>
          <w:ilvl w:val="1"/>
          <w:numId w:val="4"/>
        </w:numPr>
        <w:ind w:left="801" w:right="4" w:hanging="261"/>
        <w:rPr>
          <w:rFonts w:ascii="Arial" w:hAnsi="Arial" w:cs="Arial"/>
        </w:rPr>
      </w:pPr>
      <w:r w:rsidRPr="005455C0">
        <w:rPr>
          <w:rFonts w:ascii="Arial" w:hAnsi="Arial" w:cs="Arial"/>
        </w:rPr>
        <w:t xml:space="preserve">vykonávať cestnú dopravu podľa tohto prepravného poriadku, </w:t>
      </w:r>
    </w:p>
    <w:p w:rsidR="00D32391" w:rsidRPr="005455C0" w:rsidRDefault="00D32391" w:rsidP="00D32391">
      <w:pPr>
        <w:numPr>
          <w:ilvl w:val="1"/>
          <w:numId w:val="4"/>
        </w:numPr>
        <w:ind w:left="801" w:right="4" w:hanging="261"/>
        <w:rPr>
          <w:rFonts w:ascii="Arial" w:hAnsi="Arial" w:cs="Arial"/>
        </w:rPr>
      </w:pPr>
      <w:r w:rsidRPr="005455C0">
        <w:rPr>
          <w:rFonts w:ascii="Arial" w:hAnsi="Arial" w:cs="Arial"/>
        </w:rPr>
        <w:t>zabezpečiť v rozsahu poskytovaných dopravných a súvisiacich činností ďalšie vybavenie</w:t>
      </w:r>
      <w:r>
        <w:rPr>
          <w:rFonts w:ascii="Arial" w:hAnsi="Arial" w:cs="Arial"/>
        </w:rPr>
        <w:t xml:space="preserve"> </w:t>
      </w:r>
      <w:r w:rsidRPr="005455C0">
        <w:rPr>
          <w:rFonts w:ascii="Arial" w:hAnsi="Arial" w:cs="Arial"/>
        </w:rPr>
        <w:t xml:space="preserve">potrebné na prevádzku, údržbu, technickú kontrolu, parkovanie a garážovanie vozidiel a na starostlivosť o osádky vozidiel a o náklad, </w:t>
      </w:r>
    </w:p>
    <w:p w:rsidR="00D32391" w:rsidRPr="005455C0" w:rsidRDefault="00D32391" w:rsidP="00D32391">
      <w:pPr>
        <w:numPr>
          <w:ilvl w:val="1"/>
          <w:numId w:val="4"/>
        </w:numPr>
        <w:ind w:left="801" w:right="4" w:hanging="261"/>
        <w:rPr>
          <w:rFonts w:ascii="Arial" w:hAnsi="Arial" w:cs="Arial"/>
        </w:rPr>
      </w:pPr>
      <w:r w:rsidRPr="005455C0">
        <w:rPr>
          <w:rFonts w:ascii="Arial" w:hAnsi="Arial" w:cs="Arial"/>
        </w:rPr>
        <w:t xml:space="preserve">byť poistený pre prípad zodpovednosti za škodu spôsobenú  prevádzkou vozidiel a činnosťou osádok vozidiel, odosielateľom, príjemcom vecí a tretím osobám. </w:t>
      </w:r>
    </w:p>
    <w:p w:rsidR="00D32391" w:rsidRPr="005455C0" w:rsidRDefault="00D32391" w:rsidP="00D32391">
      <w:pPr>
        <w:spacing w:after="23" w:line="259" w:lineRule="auto"/>
        <w:ind w:left="540" w:right="0" w:firstLine="0"/>
        <w:jc w:val="left"/>
        <w:rPr>
          <w:rFonts w:ascii="Arial" w:hAnsi="Arial" w:cs="Arial"/>
        </w:rPr>
      </w:pPr>
      <w:r w:rsidRPr="005455C0">
        <w:rPr>
          <w:rFonts w:ascii="Arial" w:hAnsi="Arial" w:cs="Arial"/>
        </w:rPr>
        <w:t xml:space="preserve"> </w:t>
      </w:r>
    </w:p>
    <w:p w:rsidR="00D32391" w:rsidRPr="005455C0" w:rsidRDefault="00D32391" w:rsidP="00D32391">
      <w:pPr>
        <w:numPr>
          <w:ilvl w:val="0"/>
          <w:numId w:val="4"/>
        </w:numPr>
        <w:ind w:right="4" w:hanging="360"/>
        <w:rPr>
          <w:rFonts w:ascii="Arial" w:hAnsi="Arial" w:cs="Arial"/>
        </w:rPr>
      </w:pPr>
      <w:r w:rsidRPr="005455C0">
        <w:rPr>
          <w:rFonts w:ascii="Arial" w:hAnsi="Arial" w:cs="Arial"/>
        </w:rPr>
        <w:lastRenderedPageBreak/>
        <w:t xml:space="preserve">Ak sú splnené podmienky podľa prepravného poriadku a umožňujú to prepravné  podmienky, najmä technický stav, obsaditeľnosť alebo vyťažiteľnosť vozidla a spôsobilosť vodiča a nebránia tomu príčiny, ktoré  nemožno odvrátiť, dopravca je povinný vykonať prepravu (ďalej len „prepravná povinnosť“).    </w:t>
      </w:r>
    </w:p>
    <w:p w:rsidR="00D32391" w:rsidRPr="005455C0" w:rsidRDefault="00D32391" w:rsidP="00D32391">
      <w:pPr>
        <w:spacing w:after="22"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numPr>
          <w:ilvl w:val="0"/>
          <w:numId w:val="4"/>
        </w:numPr>
        <w:ind w:right="4" w:hanging="360"/>
        <w:rPr>
          <w:rFonts w:ascii="Arial" w:hAnsi="Arial" w:cs="Arial"/>
        </w:rPr>
      </w:pPr>
      <w:r w:rsidRPr="005455C0">
        <w:rPr>
          <w:rFonts w:ascii="Arial" w:hAnsi="Arial" w:cs="Arial"/>
        </w:rPr>
        <w:t xml:space="preserve">Náležitosti zmluvy o preprave vecí (nákladu) vychádzajú z § 610 až 629 podľa zákona 513/1991 Obchodný zákonník a z § 765 až § 773 zákona 40/1964 Zb. Občiansky zákonník v znení neskorších predpisov. </w:t>
      </w:r>
    </w:p>
    <w:p w:rsidR="00D32391" w:rsidRPr="005455C0" w:rsidRDefault="00D32391" w:rsidP="00D32391">
      <w:pPr>
        <w:spacing w:after="15"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ind w:left="705" w:right="4" w:hanging="360"/>
        <w:rPr>
          <w:rFonts w:ascii="Arial" w:hAnsi="Arial" w:cs="Arial"/>
        </w:rPr>
      </w:pPr>
      <w:r w:rsidRPr="005455C0">
        <w:rPr>
          <w:rFonts w:ascii="Arial" w:hAnsi="Arial" w:cs="Arial"/>
        </w:rPr>
        <w:t xml:space="preserve">3.1.Zmluvou o preprave vecí (nákladu) sa dopravca zaväzuje odosielateľovi, že prepraví vec (zásielku) z určitého miesta (miesto odoslania) do určitého iného miesta (miesto určenia) a vydá ju určenému príjemcovi a odosielateľ sa zaväzuje zaplatiť mu odplatu (prepravné). </w:t>
      </w:r>
    </w:p>
    <w:p w:rsidR="00D32391" w:rsidRPr="005455C0" w:rsidRDefault="00D32391" w:rsidP="00D32391">
      <w:pPr>
        <w:spacing w:after="20"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ind w:left="705" w:right="4" w:hanging="360"/>
        <w:rPr>
          <w:rFonts w:ascii="Arial" w:hAnsi="Arial" w:cs="Arial"/>
        </w:rPr>
      </w:pPr>
      <w:r w:rsidRPr="005455C0">
        <w:rPr>
          <w:rFonts w:ascii="Arial" w:hAnsi="Arial" w:cs="Arial"/>
        </w:rPr>
        <w:t xml:space="preserve">3.2.Dopravca je oprávnený požadovať, aby mu odosielateľ potvrdil požadovanú prepravu v prepravnom doklade a odosielateľ je oprávnený požadovať, aby mu dopravca písomne potvrdil prevzatie zásielky.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ind w:left="705" w:right="4" w:hanging="360"/>
        <w:rPr>
          <w:rFonts w:ascii="Arial" w:hAnsi="Arial" w:cs="Arial"/>
        </w:rPr>
      </w:pPr>
      <w:r w:rsidRPr="005455C0">
        <w:rPr>
          <w:rFonts w:ascii="Arial" w:hAnsi="Arial" w:cs="Arial"/>
        </w:rPr>
        <w:t xml:space="preserve">3.3.Až do vydania zásielky môže odosielateľ požadovať, aby doprava bola prerušená a zásielka mu bola vrátená, alebo aby s ňou bolo naložené inak po dohode s dopravcom a odosielateľ je povinný uhradiť účelne vynaložené náklady s týmto spojené.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ind w:left="705" w:right="4" w:hanging="360"/>
        <w:rPr>
          <w:rFonts w:ascii="Arial" w:hAnsi="Arial" w:cs="Arial"/>
        </w:rPr>
      </w:pPr>
      <w:r w:rsidRPr="005455C0">
        <w:rPr>
          <w:rFonts w:ascii="Arial" w:hAnsi="Arial" w:cs="Arial"/>
        </w:rPr>
        <w:t xml:space="preserve">3.4.Ak nevyplýva zo zmluvy niečo iné, zmluva zaniká, ak odosielateľ nepožiadal dopravcu o prevzatie zásielky v čase určenom v zmluve, inak do šiestich mesiacov od uzavretia zmluvy.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ind w:left="705" w:right="4" w:hanging="360"/>
        <w:rPr>
          <w:rFonts w:ascii="Arial" w:hAnsi="Arial" w:cs="Arial"/>
        </w:rPr>
      </w:pPr>
      <w:r w:rsidRPr="005455C0">
        <w:rPr>
          <w:rFonts w:ascii="Arial" w:hAnsi="Arial" w:cs="Arial"/>
        </w:rPr>
        <w:t xml:space="preserve">3.5.Podľa zmluvy môže byť dopravca povinný vydať odosielateľovi pri prevzatí zásielky na prepravu náložný list. </w:t>
      </w:r>
    </w:p>
    <w:p w:rsidR="00D32391" w:rsidRPr="005455C0" w:rsidRDefault="00D32391" w:rsidP="00D32391">
      <w:pPr>
        <w:spacing w:after="23"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ind w:left="705" w:right="4" w:hanging="360"/>
        <w:rPr>
          <w:rFonts w:ascii="Arial" w:hAnsi="Arial" w:cs="Arial"/>
        </w:rPr>
      </w:pPr>
      <w:r w:rsidRPr="005455C0">
        <w:rPr>
          <w:rFonts w:ascii="Arial" w:hAnsi="Arial" w:cs="Arial"/>
        </w:rPr>
        <w:t xml:space="preserve">3.6.Náložný list je listina, s ktorou je spojené právo požadovať od dopravcu vydanie zásielky v súlade s obsahom tejto listiny. Dopravca je povinný zásielku vydať osobe oprávnenej podľa náložného listu, ak mu táto osoba náložný list predloží a potvrdí na ňom prevzatie zásielky. </w:t>
      </w:r>
    </w:p>
    <w:p w:rsidR="00D32391" w:rsidRPr="005455C0" w:rsidRDefault="00D32391" w:rsidP="00D32391">
      <w:pPr>
        <w:spacing w:after="23"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ind w:left="355" w:right="4"/>
        <w:rPr>
          <w:rFonts w:ascii="Arial" w:hAnsi="Arial" w:cs="Arial"/>
        </w:rPr>
      </w:pPr>
      <w:r w:rsidRPr="005455C0">
        <w:rPr>
          <w:rFonts w:ascii="Arial" w:hAnsi="Arial" w:cs="Arial"/>
        </w:rPr>
        <w:t xml:space="preserve">3.7.Náložný list môže znieť na doručiteľa, na meno určitej osoby alebo na jej rad. </w:t>
      </w:r>
    </w:p>
    <w:p w:rsidR="00D32391" w:rsidRPr="005455C0" w:rsidRDefault="00D32391" w:rsidP="00D32391">
      <w:pPr>
        <w:spacing w:after="23"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ind w:left="705" w:right="4" w:hanging="360"/>
        <w:rPr>
          <w:rFonts w:ascii="Arial" w:hAnsi="Arial" w:cs="Arial"/>
        </w:rPr>
      </w:pPr>
      <w:r w:rsidRPr="005455C0">
        <w:rPr>
          <w:rFonts w:ascii="Arial" w:hAnsi="Arial" w:cs="Arial"/>
        </w:rPr>
        <w:t xml:space="preserve">3.8.Práva z náložného listu na doručiteľa sa prevádzajú odovzdaním náložného listu osobe, ktorá má tieto práva nadobudnúť. Práva z náložného listu na meno možno previesť na  inú osobu podľa ustanovení o postúpení pohľadávky. Práva z náložného listu vystaveného na rad oprávnenej osoby možno previesť vyplneným, alebo nevyplneným rubopisom. Ak nie je v náložnom liste uvedené na čí rad je vydaný, platí, že je vydaný na rad odosielateľa. </w:t>
      </w:r>
    </w:p>
    <w:p w:rsidR="00D32391" w:rsidRPr="005455C0" w:rsidRDefault="00D32391" w:rsidP="00D32391">
      <w:pPr>
        <w:spacing w:after="22"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ind w:left="355" w:right="4"/>
        <w:rPr>
          <w:rFonts w:ascii="Arial" w:hAnsi="Arial" w:cs="Arial"/>
        </w:rPr>
      </w:pPr>
      <w:r w:rsidRPr="005455C0">
        <w:rPr>
          <w:rFonts w:ascii="Arial" w:hAnsi="Arial" w:cs="Arial"/>
        </w:rPr>
        <w:t xml:space="preserve">3.9.Dopravca je povinný v náložnom liste uviesť: </w:t>
      </w:r>
    </w:p>
    <w:p w:rsidR="00D32391" w:rsidRPr="005455C0" w:rsidRDefault="00D32391" w:rsidP="00D32391">
      <w:pPr>
        <w:numPr>
          <w:ilvl w:val="0"/>
          <w:numId w:val="5"/>
        </w:numPr>
        <w:spacing w:after="0" w:line="259" w:lineRule="auto"/>
        <w:ind w:right="124" w:hanging="246"/>
        <w:rPr>
          <w:rFonts w:ascii="Arial" w:hAnsi="Arial" w:cs="Arial"/>
        </w:rPr>
      </w:pPr>
      <w:r w:rsidRPr="005455C0">
        <w:rPr>
          <w:rFonts w:ascii="Arial" w:hAnsi="Arial" w:cs="Arial"/>
        </w:rPr>
        <w:lastRenderedPageBreak/>
        <w:t xml:space="preserve">názov a sídlo právnickej osoby alebo meno a miesto podnikania, prípadne bydlisko                                </w:t>
      </w:r>
    </w:p>
    <w:p w:rsidR="00D32391" w:rsidRPr="005455C0" w:rsidRDefault="00D32391" w:rsidP="00D32391">
      <w:pPr>
        <w:ind w:left="355" w:right="4"/>
        <w:rPr>
          <w:rFonts w:ascii="Arial" w:hAnsi="Arial" w:cs="Arial"/>
        </w:rPr>
      </w:pPr>
      <w:r w:rsidRPr="005455C0">
        <w:rPr>
          <w:rFonts w:ascii="Arial" w:hAnsi="Arial" w:cs="Arial"/>
        </w:rPr>
        <w:t xml:space="preserve">          fyzickej osoby dopravcu, </w:t>
      </w:r>
    </w:p>
    <w:p w:rsidR="00D32391" w:rsidRPr="005455C0" w:rsidRDefault="00D32391" w:rsidP="00D32391">
      <w:pPr>
        <w:numPr>
          <w:ilvl w:val="0"/>
          <w:numId w:val="5"/>
        </w:numPr>
        <w:ind w:right="124" w:hanging="246"/>
        <w:rPr>
          <w:rFonts w:ascii="Arial" w:hAnsi="Arial" w:cs="Arial"/>
        </w:rPr>
      </w:pPr>
      <w:r w:rsidRPr="005455C0">
        <w:rPr>
          <w:rFonts w:ascii="Arial" w:hAnsi="Arial" w:cs="Arial"/>
        </w:rPr>
        <w:t xml:space="preserve">názov a sídlo právnickej osoby alebo meno a miesto podnikania, prípadne bydlisko                fyzickej osoby odosielateľa </w:t>
      </w:r>
    </w:p>
    <w:p w:rsidR="00D32391" w:rsidRPr="005455C0" w:rsidRDefault="00D32391" w:rsidP="00D32391">
      <w:pPr>
        <w:numPr>
          <w:ilvl w:val="0"/>
          <w:numId w:val="5"/>
        </w:numPr>
        <w:ind w:right="124" w:hanging="246"/>
        <w:rPr>
          <w:rFonts w:ascii="Arial" w:hAnsi="Arial" w:cs="Arial"/>
        </w:rPr>
      </w:pPr>
      <w:r w:rsidRPr="005455C0">
        <w:rPr>
          <w:rFonts w:ascii="Arial" w:hAnsi="Arial" w:cs="Arial"/>
        </w:rPr>
        <w:t xml:space="preserve">označenie prepravovanej veci, </w:t>
      </w:r>
    </w:p>
    <w:p w:rsidR="00D32391" w:rsidRPr="005455C0" w:rsidRDefault="00D32391" w:rsidP="00D32391">
      <w:pPr>
        <w:numPr>
          <w:ilvl w:val="0"/>
          <w:numId w:val="5"/>
        </w:numPr>
        <w:spacing w:line="269" w:lineRule="auto"/>
        <w:ind w:right="124" w:hanging="246"/>
        <w:rPr>
          <w:rFonts w:ascii="Arial" w:hAnsi="Arial" w:cs="Arial"/>
        </w:rPr>
      </w:pPr>
      <w:r w:rsidRPr="005455C0">
        <w:rPr>
          <w:rFonts w:ascii="Arial" w:hAnsi="Arial" w:cs="Arial"/>
        </w:rPr>
        <w:t xml:space="preserve">údaj, či bol náložný list vydaný na doručiteľa alebo na meno príjemcu, prípadne údaj, že bol vydaný na jej rad,       </w:t>
      </w:r>
    </w:p>
    <w:p w:rsidR="00D32391" w:rsidRPr="005455C0" w:rsidRDefault="00D32391" w:rsidP="00D32391">
      <w:pPr>
        <w:numPr>
          <w:ilvl w:val="0"/>
          <w:numId w:val="5"/>
        </w:numPr>
        <w:spacing w:line="269" w:lineRule="auto"/>
        <w:ind w:right="124" w:hanging="246"/>
        <w:rPr>
          <w:rFonts w:ascii="Arial" w:hAnsi="Arial" w:cs="Arial"/>
        </w:rPr>
      </w:pPr>
      <w:r w:rsidRPr="005455C0">
        <w:rPr>
          <w:rFonts w:ascii="Arial" w:hAnsi="Arial" w:cs="Arial"/>
        </w:rPr>
        <w:t xml:space="preserve">miesto určenia, </w:t>
      </w:r>
    </w:p>
    <w:p w:rsidR="00D32391" w:rsidRPr="005455C0" w:rsidRDefault="00D32391" w:rsidP="00D32391">
      <w:pPr>
        <w:numPr>
          <w:ilvl w:val="0"/>
          <w:numId w:val="5"/>
        </w:numPr>
        <w:spacing w:line="269" w:lineRule="auto"/>
        <w:ind w:right="124" w:hanging="246"/>
        <w:rPr>
          <w:rFonts w:ascii="Arial" w:hAnsi="Arial" w:cs="Arial"/>
        </w:rPr>
      </w:pPr>
      <w:r w:rsidRPr="005455C0">
        <w:rPr>
          <w:rFonts w:ascii="Arial" w:hAnsi="Arial" w:cs="Arial"/>
        </w:rPr>
        <w:t xml:space="preserve">miesto a deň vydania náložného listu a podpis dopravcu. </w:t>
      </w:r>
    </w:p>
    <w:p w:rsidR="00D32391" w:rsidRPr="005455C0" w:rsidRDefault="00D32391" w:rsidP="00D32391">
      <w:pPr>
        <w:spacing w:after="23"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ind w:left="885" w:right="4" w:hanging="540"/>
        <w:rPr>
          <w:rFonts w:ascii="Arial" w:hAnsi="Arial" w:cs="Arial"/>
        </w:rPr>
      </w:pPr>
      <w:r w:rsidRPr="005455C0">
        <w:rPr>
          <w:rFonts w:ascii="Arial" w:hAnsi="Arial" w:cs="Arial"/>
        </w:rPr>
        <w:t xml:space="preserve">3.10.Dopravca je povinný vykonať prepravu do miesta určenia s odbornou starostlivosťou  a v dohodnutej lehote, inak bez zbytočného odkladu. Pri pochybnostiach začína lehota plynúť dňom po prevzatí zásielky dopravcom.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ind w:left="885" w:right="4" w:hanging="540"/>
        <w:rPr>
          <w:rFonts w:ascii="Arial" w:hAnsi="Arial" w:cs="Arial"/>
        </w:rPr>
      </w:pPr>
      <w:r w:rsidRPr="005455C0">
        <w:rPr>
          <w:rFonts w:ascii="Arial" w:hAnsi="Arial" w:cs="Arial"/>
        </w:rPr>
        <w:t xml:space="preserve">3.11.Ak je dopravcovi známy príjemca zásielky, je povinný dodať zásielku príjemcovi, alebo ak má podľa zmluvy príjemca v mieste určenia zásielku vyzdvihnúť, oznámiť mu ukončenie prepravy. </w:t>
      </w:r>
    </w:p>
    <w:p w:rsidR="00D32391" w:rsidRPr="005455C0" w:rsidRDefault="00D32391" w:rsidP="00D32391">
      <w:pPr>
        <w:spacing w:after="16"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ind w:left="885" w:right="4" w:hanging="540"/>
        <w:rPr>
          <w:rFonts w:ascii="Arial" w:hAnsi="Arial" w:cs="Arial"/>
        </w:rPr>
      </w:pPr>
      <w:r w:rsidRPr="005455C0">
        <w:rPr>
          <w:rFonts w:ascii="Arial" w:hAnsi="Arial" w:cs="Arial"/>
        </w:rPr>
        <w:t xml:space="preserve">3.12.Ak je v zmluve určený príjemca zásielky, nadobúda práva zo zmluvy, keď požiada o vydanie zásielky po jej dodaní do miesta určenia, alebo po uplynutí lehoty, keď tam mala dôjsť. Týmto okamihom prechádzajú na príjemcu aj nároky týkajúce sa škody na zásielke. Dopravca však zásielku príjemcovi nevydá, ak by to bolo v rozpore s pokynmi danými mu odosielateľom. Ak určí odosielateľ dopravcovi inú osobu ako príjemcov, nadobúda táto osoba práva zo zmluvy tým istým spôsobom ako pôvodný príjemca. </w:t>
      </w:r>
    </w:p>
    <w:p w:rsidR="00D32391" w:rsidRPr="005455C0" w:rsidRDefault="00D32391" w:rsidP="00D32391">
      <w:pPr>
        <w:spacing w:after="0" w:line="259" w:lineRule="auto"/>
        <w:ind w:left="360" w:right="0" w:firstLine="0"/>
        <w:rPr>
          <w:rFonts w:ascii="Arial" w:hAnsi="Arial" w:cs="Arial"/>
        </w:rPr>
      </w:pPr>
      <w:r w:rsidRPr="005455C0">
        <w:rPr>
          <w:rFonts w:ascii="Arial" w:hAnsi="Arial" w:cs="Arial"/>
        </w:rPr>
        <w:t xml:space="preserve"> </w:t>
      </w:r>
    </w:p>
    <w:p w:rsidR="00D32391" w:rsidRPr="005455C0" w:rsidRDefault="00D32391" w:rsidP="00D32391">
      <w:pPr>
        <w:ind w:left="525" w:right="4" w:firstLine="0"/>
        <w:rPr>
          <w:rFonts w:ascii="Arial" w:hAnsi="Arial" w:cs="Arial"/>
        </w:rPr>
      </w:pPr>
      <w:r>
        <w:rPr>
          <w:rFonts w:ascii="Arial" w:hAnsi="Arial" w:cs="Arial"/>
        </w:rPr>
        <w:t>3.</w:t>
      </w:r>
      <w:r w:rsidRPr="005455C0">
        <w:rPr>
          <w:rFonts w:ascii="Arial" w:hAnsi="Arial" w:cs="Arial"/>
        </w:rPr>
        <w:t xml:space="preserve">13.Dopravca môže použiť na vykonanie prepravy aj iného dopravcu, pritom zodpovedá, akoby prepravu uskutočňoval sám. </w:t>
      </w:r>
    </w:p>
    <w:p w:rsidR="00D32391" w:rsidRPr="005455C0" w:rsidRDefault="00D32391" w:rsidP="00D32391">
      <w:pPr>
        <w:spacing w:line="259" w:lineRule="auto"/>
        <w:ind w:left="360" w:right="0" w:firstLine="0"/>
        <w:rPr>
          <w:rFonts w:ascii="Arial" w:hAnsi="Arial" w:cs="Arial"/>
        </w:rPr>
      </w:pPr>
      <w:r w:rsidRPr="005455C0">
        <w:rPr>
          <w:rFonts w:ascii="Arial" w:hAnsi="Arial" w:cs="Arial"/>
        </w:rPr>
        <w:t xml:space="preserve"> </w:t>
      </w:r>
    </w:p>
    <w:p w:rsidR="00D32391" w:rsidRDefault="00D32391" w:rsidP="00D32391">
      <w:pPr>
        <w:spacing w:line="269" w:lineRule="auto"/>
        <w:ind w:left="525" w:right="4" w:firstLine="0"/>
        <w:rPr>
          <w:rFonts w:ascii="Arial" w:hAnsi="Arial" w:cs="Arial"/>
        </w:rPr>
      </w:pPr>
      <w:r>
        <w:rPr>
          <w:rFonts w:ascii="Arial" w:hAnsi="Arial" w:cs="Arial"/>
        </w:rPr>
        <w:t xml:space="preserve">3.14. </w:t>
      </w:r>
      <w:r w:rsidRPr="005455C0">
        <w:rPr>
          <w:rFonts w:ascii="Arial" w:hAnsi="Arial" w:cs="Arial"/>
        </w:rPr>
        <w:t xml:space="preserve">Firma </w:t>
      </w:r>
      <w:proofErr w:type="spellStart"/>
      <w:r w:rsidRPr="005455C0">
        <w:rPr>
          <w:rFonts w:ascii="Arial" w:hAnsi="Arial" w:cs="Arial"/>
        </w:rPr>
        <w:t>Skaja</w:t>
      </w:r>
      <w:proofErr w:type="spellEnd"/>
      <w:r w:rsidRPr="005455C0">
        <w:rPr>
          <w:rFonts w:ascii="Arial" w:hAnsi="Arial" w:cs="Arial"/>
        </w:rPr>
        <w:t xml:space="preserve"> </w:t>
      </w:r>
      <w:proofErr w:type="spellStart"/>
      <w:r w:rsidRPr="005455C0">
        <w:rPr>
          <w:rFonts w:ascii="Arial" w:hAnsi="Arial" w:cs="Arial"/>
        </w:rPr>
        <w:t>s.r.o</w:t>
      </w:r>
      <w:proofErr w:type="spellEnd"/>
      <w:r w:rsidRPr="005455C0">
        <w:rPr>
          <w:rFonts w:ascii="Arial" w:hAnsi="Arial" w:cs="Arial"/>
        </w:rPr>
        <w:t xml:space="preserve">. má vypracovanú  svoju Zmluvu o preprave vecí, resp. o spolupráci pri   podnikaní v oblasti medzinárodnej cestnej dopravy. Táto je súčasťou tohto prepravného poriadku ako príloha č. 1. </w:t>
      </w:r>
    </w:p>
    <w:p w:rsidR="00D32391" w:rsidRDefault="00D32391" w:rsidP="00D32391">
      <w:pPr>
        <w:spacing w:line="269" w:lineRule="auto"/>
        <w:ind w:left="525" w:right="4" w:firstLine="0"/>
        <w:rPr>
          <w:rFonts w:ascii="Arial" w:hAnsi="Arial" w:cs="Arial"/>
        </w:rPr>
      </w:pPr>
    </w:p>
    <w:p w:rsidR="00D32391" w:rsidRPr="005455C0" w:rsidRDefault="00D32391" w:rsidP="00711E35">
      <w:pPr>
        <w:spacing w:after="68"/>
        <w:ind w:left="355" w:right="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čl. 6</w:t>
      </w:r>
    </w:p>
    <w:p w:rsidR="00D32391" w:rsidRPr="005455C0" w:rsidRDefault="00D32391" w:rsidP="00D32391">
      <w:pPr>
        <w:pStyle w:val="Nadpis1"/>
        <w:ind w:left="355" w:right="0"/>
        <w:rPr>
          <w:rFonts w:ascii="Arial" w:hAnsi="Arial" w:cs="Arial"/>
        </w:rPr>
      </w:pPr>
      <w:r w:rsidRPr="005455C0">
        <w:rPr>
          <w:rFonts w:ascii="Arial" w:hAnsi="Arial" w:cs="Arial"/>
        </w:rPr>
        <w:t xml:space="preserve">ZODPOVEDNOSŤ ZA ŠKODY A POSTUP UPLATŇOVANIA ZODPOVEDNOSTI ZA  NEDODRŽANIE PODMIENOK PREPRAVY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b/>
          <w:sz w:val="28"/>
        </w:rPr>
        <w:t xml:space="preserve"> </w:t>
      </w:r>
    </w:p>
    <w:p w:rsidR="00D32391" w:rsidRPr="005455C0" w:rsidRDefault="00D32391" w:rsidP="00D32391">
      <w:pPr>
        <w:spacing w:after="23"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numPr>
          <w:ilvl w:val="0"/>
          <w:numId w:val="7"/>
        </w:numPr>
        <w:ind w:right="4" w:hanging="360"/>
        <w:rPr>
          <w:rFonts w:ascii="Arial" w:hAnsi="Arial" w:cs="Arial"/>
        </w:rPr>
      </w:pPr>
      <w:r w:rsidRPr="005455C0">
        <w:rPr>
          <w:rFonts w:ascii="Arial" w:hAnsi="Arial" w:cs="Arial"/>
        </w:rPr>
        <w:t xml:space="preserve">Dopravca zodpovedá za škodu, ktorá vznikla  na prepravovanej zásielke v čase od prevzatia na prepravu až do vydania. </w:t>
      </w:r>
    </w:p>
    <w:p w:rsidR="00D32391" w:rsidRPr="005455C0" w:rsidRDefault="00D32391" w:rsidP="00D32391">
      <w:pPr>
        <w:spacing w:after="23"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numPr>
          <w:ilvl w:val="0"/>
          <w:numId w:val="7"/>
        </w:numPr>
        <w:ind w:right="4" w:hanging="360"/>
        <w:rPr>
          <w:rFonts w:ascii="Arial" w:hAnsi="Arial" w:cs="Arial"/>
        </w:rPr>
      </w:pPr>
      <w:r w:rsidRPr="005455C0">
        <w:rPr>
          <w:rFonts w:ascii="Arial" w:hAnsi="Arial" w:cs="Arial"/>
        </w:rPr>
        <w:t xml:space="preserve">Dopravca za škodu nezodpovedá, ak škoda bola spôsobená </w:t>
      </w:r>
    </w:p>
    <w:p w:rsidR="00D32391" w:rsidRPr="005455C0" w:rsidRDefault="00D32391" w:rsidP="00D32391">
      <w:pPr>
        <w:numPr>
          <w:ilvl w:val="1"/>
          <w:numId w:val="7"/>
        </w:numPr>
        <w:ind w:right="4" w:hanging="260"/>
        <w:rPr>
          <w:rFonts w:ascii="Arial" w:hAnsi="Arial" w:cs="Arial"/>
        </w:rPr>
      </w:pPr>
      <w:r w:rsidRPr="005455C0">
        <w:rPr>
          <w:rFonts w:ascii="Arial" w:hAnsi="Arial" w:cs="Arial"/>
        </w:rPr>
        <w:t xml:space="preserve">odosielateľom, príjemcom, alebo vlastníkom zásielky, </w:t>
      </w:r>
    </w:p>
    <w:p w:rsidR="00D32391" w:rsidRPr="005455C0" w:rsidRDefault="00D32391" w:rsidP="00D32391">
      <w:pPr>
        <w:numPr>
          <w:ilvl w:val="1"/>
          <w:numId w:val="7"/>
        </w:numPr>
        <w:spacing w:line="269" w:lineRule="auto"/>
        <w:ind w:right="4" w:hanging="260"/>
        <w:rPr>
          <w:rFonts w:ascii="Arial" w:hAnsi="Arial" w:cs="Arial"/>
        </w:rPr>
      </w:pPr>
      <w:r w:rsidRPr="005455C0">
        <w:rPr>
          <w:rFonts w:ascii="Arial" w:hAnsi="Arial" w:cs="Arial"/>
        </w:rPr>
        <w:lastRenderedPageBreak/>
        <w:t xml:space="preserve">chybou zásielky, jej obalu alebo balenia, na čo dopravca upozornil odosielateľa pri                 prevzatí zásielky na prepravu, a ak bol vydaný nákladný list, bola v ňom chyba obalu poznamenaná. Ak neupozornil dopravca na chybu obalu, nezodpovedá dopravca za škodu na zásielke vzniknutú v dôsledku chyby len vtedy, ak chyba nebola pri prevzatí zásielky poznateľná, </w:t>
      </w:r>
    </w:p>
    <w:p w:rsidR="00D32391" w:rsidRPr="005455C0" w:rsidRDefault="00D32391" w:rsidP="00D32391">
      <w:pPr>
        <w:numPr>
          <w:ilvl w:val="1"/>
          <w:numId w:val="7"/>
        </w:numPr>
        <w:ind w:right="4" w:hanging="260"/>
        <w:rPr>
          <w:rFonts w:ascii="Arial" w:hAnsi="Arial" w:cs="Arial"/>
        </w:rPr>
      </w:pPr>
      <w:r w:rsidRPr="005455C0">
        <w:rPr>
          <w:rFonts w:ascii="Arial" w:hAnsi="Arial" w:cs="Arial"/>
        </w:rPr>
        <w:t xml:space="preserve">osobitnou povahou zásielky alebo okolnosťou, ktorú dopravca nemohol odvrátiť. </w:t>
      </w:r>
    </w:p>
    <w:p w:rsidR="00D32391" w:rsidRPr="005455C0" w:rsidRDefault="00D32391" w:rsidP="00D32391">
      <w:pPr>
        <w:spacing w:after="23"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numPr>
          <w:ilvl w:val="0"/>
          <w:numId w:val="7"/>
        </w:numPr>
        <w:ind w:right="4" w:hanging="360"/>
        <w:rPr>
          <w:rFonts w:ascii="Arial" w:hAnsi="Arial" w:cs="Arial"/>
        </w:rPr>
      </w:pPr>
      <w:r w:rsidRPr="005455C0">
        <w:rPr>
          <w:rFonts w:ascii="Arial" w:hAnsi="Arial" w:cs="Arial"/>
        </w:rPr>
        <w:t xml:space="preserve">Pri škode na zásielke vzniknutej podľa predchádzajúceho bodu je dopravca povinný   vynaložiť odbornú  starostlivosť, aby škoda bola čo najmenšia. </w:t>
      </w:r>
    </w:p>
    <w:p w:rsidR="00D32391" w:rsidRPr="005455C0" w:rsidRDefault="00D32391" w:rsidP="00D32391">
      <w:pPr>
        <w:spacing w:after="17"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numPr>
          <w:ilvl w:val="0"/>
          <w:numId w:val="7"/>
        </w:numPr>
        <w:spacing w:line="269" w:lineRule="auto"/>
        <w:ind w:right="4" w:hanging="360"/>
        <w:rPr>
          <w:rFonts w:ascii="Arial" w:hAnsi="Arial" w:cs="Arial"/>
        </w:rPr>
      </w:pPr>
      <w:r w:rsidRPr="005455C0">
        <w:rPr>
          <w:rFonts w:ascii="Arial" w:hAnsi="Arial" w:cs="Arial"/>
        </w:rPr>
        <w:t xml:space="preserve">Dopravca je povinný urýchlene podať odosielateľovi správu o škode na zásielke vzniknutej do jej odovzdania príjemcovi. Ak však príjemca nadobudol právo na vydanie zásielky, je povinný túto správu podľa príjemcovi. Dopravca zodpovedá za škodu spôsobenú odosielateľovi, alebo príjemcovi porušením tejto povinnosti. </w:t>
      </w:r>
    </w:p>
    <w:p w:rsidR="00D32391" w:rsidRPr="005455C0" w:rsidRDefault="00D32391" w:rsidP="00D32391">
      <w:pPr>
        <w:spacing w:after="22" w:line="259" w:lineRule="auto"/>
        <w:ind w:left="360" w:right="0" w:firstLine="0"/>
        <w:jc w:val="left"/>
        <w:rPr>
          <w:rFonts w:ascii="Arial" w:hAnsi="Arial" w:cs="Arial"/>
        </w:rPr>
      </w:pPr>
      <w:r w:rsidRPr="005455C0">
        <w:rPr>
          <w:rFonts w:ascii="Arial" w:hAnsi="Arial" w:cs="Arial"/>
        </w:rPr>
        <w:t xml:space="preserve"> </w:t>
      </w:r>
    </w:p>
    <w:p w:rsidR="00D32391" w:rsidRDefault="00D32391" w:rsidP="00D32391">
      <w:pPr>
        <w:numPr>
          <w:ilvl w:val="0"/>
          <w:numId w:val="7"/>
        </w:numPr>
        <w:spacing w:line="269" w:lineRule="auto"/>
        <w:ind w:right="4" w:hanging="360"/>
        <w:rPr>
          <w:rFonts w:ascii="Arial" w:hAnsi="Arial" w:cs="Arial"/>
        </w:rPr>
      </w:pPr>
      <w:r w:rsidRPr="005455C0">
        <w:rPr>
          <w:rFonts w:ascii="Arial" w:hAnsi="Arial" w:cs="Arial"/>
        </w:rPr>
        <w:t xml:space="preserve">Ak hrozí bezprostredne podstatná škoda na zásielke a ak nie je čas vyžiadať si pokyny odosielateľa, alebo ak váha odosielateľ s takými pokynmi, môže dopravca zásielku vhodným spôsobom predať na účet odosielateľa.   </w:t>
      </w:r>
    </w:p>
    <w:p w:rsidR="00D32391" w:rsidRDefault="00D32391" w:rsidP="00D32391">
      <w:pPr>
        <w:pStyle w:val="Odsekzoznamu"/>
        <w:rPr>
          <w:rFonts w:ascii="Arial" w:hAnsi="Arial" w:cs="Arial"/>
        </w:rPr>
      </w:pPr>
    </w:p>
    <w:p w:rsidR="00D32391" w:rsidRPr="005455C0" w:rsidRDefault="00D32391" w:rsidP="00D32391">
      <w:pPr>
        <w:spacing w:line="269" w:lineRule="auto"/>
        <w:ind w:left="705" w:right="4" w:firstLine="0"/>
        <w:rPr>
          <w:rFonts w:ascii="Arial" w:hAnsi="Arial" w:cs="Arial"/>
        </w:rPr>
      </w:pPr>
    </w:p>
    <w:p w:rsidR="00D32391" w:rsidRPr="005455C0" w:rsidRDefault="00D32391" w:rsidP="00D32391">
      <w:pPr>
        <w:numPr>
          <w:ilvl w:val="0"/>
          <w:numId w:val="7"/>
        </w:numPr>
        <w:ind w:right="4" w:hanging="360"/>
        <w:rPr>
          <w:rFonts w:ascii="Arial" w:hAnsi="Arial" w:cs="Arial"/>
        </w:rPr>
      </w:pPr>
      <w:r w:rsidRPr="005455C0">
        <w:rPr>
          <w:rFonts w:ascii="Arial" w:hAnsi="Arial" w:cs="Arial"/>
        </w:rPr>
        <w:t xml:space="preserve">Pri strate alebo zničení zásielky je dopravca povinný nahradiť cenu, ktorú mala stratená alebo zničená zásielka v čase, keď bola prevzatá na prepravu (odovzdaná dopravcovi). </w:t>
      </w:r>
    </w:p>
    <w:p w:rsidR="00D32391" w:rsidRPr="005455C0" w:rsidRDefault="00D32391" w:rsidP="00D32391">
      <w:pPr>
        <w:spacing w:after="22"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numPr>
          <w:ilvl w:val="0"/>
          <w:numId w:val="7"/>
        </w:numPr>
        <w:spacing w:line="269" w:lineRule="auto"/>
        <w:ind w:right="4" w:hanging="360"/>
        <w:rPr>
          <w:rFonts w:ascii="Arial" w:hAnsi="Arial" w:cs="Arial"/>
        </w:rPr>
      </w:pPr>
      <w:r w:rsidRPr="005455C0">
        <w:rPr>
          <w:rFonts w:ascii="Arial" w:hAnsi="Arial" w:cs="Arial"/>
        </w:rPr>
        <w:t xml:space="preserve">Pri poškodení alebo znehodnotení zásielky je dopravca povinný nahradiť rozdiel medzi cenou, ktorú zásielka mala v čase jej prevzatia dopravcom a cenou, ktorú by v tomto čase mala poškodená alebo znehodnotená zásielka. Ak je účelne vykonať opravu, dopravca uhrádza náklady opravy. </w:t>
      </w:r>
    </w:p>
    <w:p w:rsidR="00D32391" w:rsidRPr="005455C0" w:rsidRDefault="00D32391" w:rsidP="00D32391">
      <w:pPr>
        <w:spacing w:after="22"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numPr>
          <w:ilvl w:val="0"/>
          <w:numId w:val="7"/>
        </w:numPr>
        <w:spacing w:line="269" w:lineRule="auto"/>
        <w:ind w:right="4" w:hanging="360"/>
        <w:rPr>
          <w:rFonts w:ascii="Arial" w:hAnsi="Arial" w:cs="Arial"/>
        </w:rPr>
      </w:pPr>
      <w:r w:rsidRPr="005455C0">
        <w:rPr>
          <w:rFonts w:ascii="Arial" w:hAnsi="Arial" w:cs="Arial"/>
        </w:rPr>
        <w:t xml:space="preserve">Právo na náhradu škody musí odosielateľ uplatniť u dopravcu do šiestich mesiacov od vydania zásielky príjemcovi, alebo ak k vydaniu zásielky nedošlo, do šiestich mesiacov od prevzatia zásielky na prepravu, inak právo zanikne. </w:t>
      </w:r>
    </w:p>
    <w:p w:rsidR="00D32391" w:rsidRPr="005455C0" w:rsidRDefault="00D32391" w:rsidP="00D32391">
      <w:pPr>
        <w:spacing w:after="22"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numPr>
          <w:ilvl w:val="0"/>
          <w:numId w:val="7"/>
        </w:numPr>
        <w:ind w:right="4" w:hanging="360"/>
        <w:rPr>
          <w:rFonts w:ascii="Arial" w:hAnsi="Arial" w:cs="Arial"/>
        </w:rPr>
      </w:pPr>
      <w:r w:rsidRPr="005455C0">
        <w:rPr>
          <w:rFonts w:ascii="Arial" w:hAnsi="Arial" w:cs="Arial"/>
        </w:rPr>
        <w:t xml:space="preserve">Dopravcovi prislúcha dohodnutá odplata, alebo ak nebola dohodnutá, odplata obvyklá v čase uzavretia zmluvy s prihliadnutím na obsah záväzku dopravcu.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numPr>
          <w:ilvl w:val="0"/>
          <w:numId w:val="7"/>
        </w:numPr>
        <w:ind w:right="4" w:hanging="360"/>
        <w:rPr>
          <w:rFonts w:ascii="Arial" w:hAnsi="Arial" w:cs="Arial"/>
        </w:rPr>
      </w:pPr>
      <w:r w:rsidRPr="005455C0">
        <w:rPr>
          <w:rFonts w:ascii="Arial" w:hAnsi="Arial" w:cs="Arial"/>
        </w:rPr>
        <w:t xml:space="preserve">Dopravcovi vzniká nárok na prepravné po vykonaní prepravy do miesta určenia, ak zmluva neurčuje za rozhodnú inú cenu. </w:t>
      </w:r>
    </w:p>
    <w:p w:rsidR="00D32391" w:rsidRPr="005455C0" w:rsidRDefault="00D32391" w:rsidP="00D32391">
      <w:pPr>
        <w:spacing w:after="23"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numPr>
          <w:ilvl w:val="0"/>
          <w:numId w:val="7"/>
        </w:numPr>
        <w:ind w:right="4" w:hanging="360"/>
        <w:rPr>
          <w:rFonts w:ascii="Arial" w:hAnsi="Arial" w:cs="Arial"/>
        </w:rPr>
      </w:pPr>
      <w:r w:rsidRPr="005455C0">
        <w:rPr>
          <w:rFonts w:ascii="Arial" w:hAnsi="Arial" w:cs="Arial"/>
        </w:rPr>
        <w:t xml:space="preserve">Ak nemôže dopravca dokončiť prepravu pre skutočnosti, za ktoré nezodpovedá, má nárok na pomernú časť prepravného s prihliadnutím na už uskutočnenú prepravu.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numPr>
          <w:ilvl w:val="0"/>
          <w:numId w:val="7"/>
        </w:numPr>
        <w:spacing w:line="269" w:lineRule="auto"/>
        <w:ind w:right="4" w:hanging="360"/>
        <w:rPr>
          <w:rFonts w:ascii="Arial" w:hAnsi="Arial" w:cs="Arial"/>
        </w:rPr>
      </w:pPr>
      <w:r w:rsidRPr="005455C0">
        <w:rPr>
          <w:rFonts w:ascii="Arial" w:hAnsi="Arial" w:cs="Arial"/>
        </w:rPr>
        <w:lastRenderedPageBreak/>
        <w:t xml:space="preserve">Prijatím zásielky preberá príjemca ručenie za úhradu pohľadávok dopravcu voči odosielateľovi za zmluvy týkajúcej sa prepravy prevzatej zásielky, ak o týchto pohľadávkach príjemca vedel, alebo musel vedieť.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numPr>
          <w:ilvl w:val="0"/>
          <w:numId w:val="7"/>
        </w:numPr>
        <w:ind w:right="4" w:hanging="360"/>
        <w:rPr>
          <w:rFonts w:ascii="Arial" w:hAnsi="Arial" w:cs="Arial"/>
        </w:rPr>
      </w:pPr>
      <w:r w:rsidRPr="005455C0">
        <w:rPr>
          <w:rFonts w:ascii="Arial" w:hAnsi="Arial" w:cs="Arial"/>
        </w:rPr>
        <w:t xml:space="preserve">Dopravca má na zabezpečenie svojich nárokov vyplývajúcich zo zmluvy záložné právo k zásielke dokiaľ s ňou môže nakladať.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numPr>
          <w:ilvl w:val="0"/>
          <w:numId w:val="7"/>
        </w:numPr>
        <w:spacing w:line="269" w:lineRule="auto"/>
        <w:ind w:right="4" w:hanging="360"/>
        <w:rPr>
          <w:rFonts w:ascii="Arial" w:hAnsi="Arial" w:cs="Arial"/>
        </w:rPr>
      </w:pPr>
      <w:r w:rsidRPr="005455C0">
        <w:rPr>
          <w:rFonts w:ascii="Arial" w:hAnsi="Arial" w:cs="Arial"/>
        </w:rPr>
        <w:t xml:space="preserve">Ak viazne na zásielke niekoľko záložných práv, má záložné právo dopravcu prednosť pred záložnými právami prv vzniknutými a záložné právo dopravcu má prednosť pred záložným právom zasielateľa.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spacing w:after="0" w:line="259" w:lineRule="auto"/>
        <w:ind w:left="360" w:right="0" w:firstLine="0"/>
        <w:jc w:val="left"/>
        <w:rPr>
          <w:rFonts w:ascii="Arial" w:hAnsi="Arial" w:cs="Arial"/>
        </w:rPr>
      </w:pPr>
    </w:p>
    <w:p w:rsidR="00D32391" w:rsidRPr="005455C0" w:rsidRDefault="00D32391" w:rsidP="00D32391">
      <w:pPr>
        <w:spacing w:after="64"/>
        <w:ind w:left="355" w:right="4"/>
        <w:rPr>
          <w:rFonts w:ascii="Arial" w:hAnsi="Arial" w:cs="Arial"/>
        </w:rPr>
      </w:pPr>
      <w:r w:rsidRPr="005455C0">
        <w:rPr>
          <w:rFonts w:ascii="Arial" w:hAnsi="Arial" w:cs="Arial"/>
        </w:rPr>
        <w:t xml:space="preserve">                                 </w:t>
      </w:r>
      <w:r>
        <w:rPr>
          <w:rFonts w:ascii="Arial" w:hAnsi="Arial" w:cs="Arial"/>
        </w:rPr>
        <w:t xml:space="preserve">                               čl. 7</w:t>
      </w:r>
      <w:r w:rsidRPr="005455C0">
        <w:rPr>
          <w:rFonts w:ascii="Arial" w:hAnsi="Arial" w:cs="Arial"/>
        </w:rPr>
        <w:t xml:space="preserve">    </w:t>
      </w:r>
    </w:p>
    <w:p w:rsidR="00D32391" w:rsidRPr="005455C0" w:rsidRDefault="00D32391" w:rsidP="00D32391">
      <w:pPr>
        <w:pStyle w:val="Nadpis1"/>
        <w:ind w:left="355" w:right="0"/>
        <w:rPr>
          <w:rFonts w:ascii="Arial" w:hAnsi="Arial" w:cs="Arial"/>
        </w:rPr>
      </w:pPr>
      <w:r w:rsidRPr="005455C0">
        <w:rPr>
          <w:rFonts w:ascii="Arial" w:hAnsi="Arial" w:cs="Arial"/>
          <w:b w:val="0"/>
          <w:sz w:val="24"/>
        </w:rPr>
        <w:t xml:space="preserve">                   </w:t>
      </w:r>
      <w:r w:rsidRPr="005455C0">
        <w:rPr>
          <w:rFonts w:ascii="Arial" w:hAnsi="Arial" w:cs="Arial"/>
        </w:rPr>
        <w:t xml:space="preserve">POSTAVENIE OBJEDNÁVATEĽA PREPRAVY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b/>
          <w:sz w:val="28"/>
        </w:rPr>
        <w:t xml:space="preserve">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b/>
          <w:sz w:val="28"/>
        </w:rPr>
        <w:t xml:space="preserve"> </w:t>
      </w:r>
    </w:p>
    <w:p w:rsidR="00D32391" w:rsidRPr="005455C0" w:rsidRDefault="00D32391" w:rsidP="00D32391">
      <w:pPr>
        <w:numPr>
          <w:ilvl w:val="0"/>
          <w:numId w:val="6"/>
        </w:numPr>
        <w:ind w:right="4" w:hanging="360"/>
        <w:rPr>
          <w:rFonts w:ascii="Arial" w:hAnsi="Arial" w:cs="Arial"/>
        </w:rPr>
      </w:pPr>
      <w:r w:rsidRPr="005455C0">
        <w:rPr>
          <w:rFonts w:ascii="Arial" w:hAnsi="Arial" w:cs="Arial"/>
        </w:rPr>
        <w:t xml:space="preserve">Objednávateľ prepravy najčastejšie odosielateľ je povinný poskytnúť dopravcovi správne údaje o obsahu zásielky a jeho povahe a zodpovedá za škodu spôsobenú dopravcovi porušením tejto povinnosti.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numPr>
          <w:ilvl w:val="0"/>
          <w:numId w:val="6"/>
        </w:numPr>
        <w:spacing w:line="269" w:lineRule="auto"/>
        <w:ind w:right="4" w:hanging="360"/>
        <w:rPr>
          <w:rFonts w:ascii="Arial" w:hAnsi="Arial" w:cs="Arial"/>
        </w:rPr>
      </w:pPr>
      <w:r w:rsidRPr="005455C0">
        <w:rPr>
          <w:rFonts w:ascii="Arial" w:hAnsi="Arial" w:cs="Arial"/>
        </w:rPr>
        <w:t xml:space="preserve">Ak sú na vykonávanie prepravy potrebné osobitné listiny, je odosielateľ povinný odovzdať ich dopravcovi najneskôr pri odovzdaní zásielky na prepravu. Odosielateľ zodpovedá za škodu spôsobenú dopravcovi ich neodovzdaním, alebo ich nesprávnosťou. </w:t>
      </w:r>
    </w:p>
    <w:p w:rsidR="00D32391" w:rsidRPr="005455C0" w:rsidRDefault="00D32391" w:rsidP="00D32391">
      <w:pPr>
        <w:spacing w:after="23"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numPr>
          <w:ilvl w:val="0"/>
          <w:numId w:val="6"/>
        </w:numPr>
        <w:ind w:right="4" w:hanging="360"/>
        <w:rPr>
          <w:rFonts w:ascii="Arial" w:hAnsi="Arial" w:cs="Arial"/>
        </w:rPr>
      </w:pPr>
      <w:r w:rsidRPr="005455C0">
        <w:rPr>
          <w:rFonts w:ascii="Arial" w:hAnsi="Arial" w:cs="Arial"/>
        </w:rPr>
        <w:t xml:space="preserve">Odosielateľ je povinný dopravcovi na požiadanie objednávku prepravy písomne potvrdiť. </w:t>
      </w:r>
    </w:p>
    <w:p w:rsidR="00D32391" w:rsidRPr="005455C0" w:rsidRDefault="00D32391" w:rsidP="00D32391">
      <w:pPr>
        <w:spacing w:after="23"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numPr>
          <w:ilvl w:val="0"/>
          <w:numId w:val="6"/>
        </w:numPr>
        <w:ind w:right="4" w:hanging="360"/>
        <w:rPr>
          <w:rFonts w:ascii="Arial" w:hAnsi="Arial" w:cs="Arial"/>
        </w:rPr>
      </w:pPr>
      <w:r w:rsidRPr="005455C0">
        <w:rPr>
          <w:rFonts w:ascii="Arial" w:hAnsi="Arial" w:cs="Arial"/>
        </w:rPr>
        <w:t xml:space="preserve">Dopravca je povinný na požiadanie odosielateľa prevzatie zásielky písomne potvrdiť. </w:t>
      </w:r>
    </w:p>
    <w:p w:rsidR="00D32391" w:rsidRPr="005455C0" w:rsidRDefault="00D32391" w:rsidP="00D32391">
      <w:pPr>
        <w:spacing w:after="21"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numPr>
          <w:ilvl w:val="0"/>
          <w:numId w:val="6"/>
        </w:numPr>
        <w:ind w:right="4" w:hanging="360"/>
        <w:rPr>
          <w:rFonts w:ascii="Arial" w:hAnsi="Arial" w:cs="Arial"/>
        </w:rPr>
      </w:pPr>
      <w:r w:rsidRPr="005455C0">
        <w:rPr>
          <w:rFonts w:ascii="Arial" w:hAnsi="Arial" w:cs="Arial"/>
        </w:rPr>
        <w:t xml:space="preserve">Až do vydania zásielky má odosielateľ právo dávať za podmienok ustanovených týmto prepravným poriadkom dopravcovi nové príkazy.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spacing w:after="68"/>
        <w:ind w:left="355" w:right="4"/>
        <w:rPr>
          <w:rFonts w:ascii="Arial" w:hAnsi="Arial" w:cs="Arial"/>
        </w:rPr>
      </w:pPr>
      <w:r w:rsidRPr="005455C0">
        <w:rPr>
          <w:rFonts w:ascii="Arial" w:hAnsi="Arial" w:cs="Arial"/>
        </w:rPr>
        <w:t xml:space="preserve">                                 </w:t>
      </w:r>
      <w:r>
        <w:rPr>
          <w:rFonts w:ascii="Arial" w:hAnsi="Arial" w:cs="Arial"/>
        </w:rPr>
        <w:t xml:space="preserve">                               č</w:t>
      </w:r>
      <w:r w:rsidRPr="005455C0">
        <w:rPr>
          <w:rFonts w:ascii="Arial" w:hAnsi="Arial" w:cs="Arial"/>
        </w:rPr>
        <w:t xml:space="preserve">l. 8 </w:t>
      </w:r>
    </w:p>
    <w:p w:rsidR="00D32391" w:rsidRPr="005455C0" w:rsidRDefault="00D32391" w:rsidP="00D32391">
      <w:pPr>
        <w:pStyle w:val="Nadpis1"/>
        <w:ind w:left="355" w:right="0"/>
        <w:rPr>
          <w:rFonts w:ascii="Arial" w:hAnsi="Arial" w:cs="Arial"/>
        </w:rPr>
      </w:pPr>
      <w:r w:rsidRPr="005455C0">
        <w:rPr>
          <w:rFonts w:ascii="Arial" w:hAnsi="Arial" w:cs="Arial"/>
        </w:rPr>
        <w:t xml:space="preserve">           ÚPRAVA VZŤAHOV POČAS NAKLÁDKY A VYKLÁDKY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b/>
          <w:sz w:val="28"/>
        </w:rPr>
        <w:t xml:space="preserve"> </w:t>
      </w:r>
    </w:p>
    <w:p w:rsidR="00D32391" w:rsidRPr="005455C0" w:rsidRDefault="00D32391" w:rsidP="00D32391">
      <w:pPr>
        <w:numPr>
          <w:ilvl w:val="0"/>
          <w:numId w:val="10"/>
        </w:numPr>
        <w:ind w:right="3" w:hanging="240"/>
        <w:jc w:val="left"/>
        <w:rPr>
          <w:rFonts w:ascii="Arial" w:hAnsi="Arial" w:cs="Arial"/>
        </w:rPr>
      </w:pPr>
      <w:r w:rsidRPr="005455C0">
        <w:rPr>
          <w:rFonts w:ascii="Arial" w:hAnsi="Arial" w:cs="Arial"/>
        </w:rPr>
        <w:t xml:space="preserve">Vo všeobecnosti za upevnenie nákladu na vozidle zodpovedá prepravca (odosielateľ), lebo ten má  patričné znalosti týkajúce sa zásielky. </w:t>
      </w:r>
    </w:p>
    <w:p w:rsidR="00D32391" w:rsidRPr="005455C0" w:rsidRDefault="00D32391" w:rsidP="00D32391">
      <w:pPr>
        <w:spacing w:after="22"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numPr>
          <w:ilvl w:val="0"/>
          <w:numId w:val="10"/>
        </w:numPr>
        <w:spacing w:line="269" w:lineRule="auto"/>
        <w:ind w:right="3" w:hanging="240"/>
        <w:jc w:val="left"/>
        <w:rPr>
          <w:rFonts w:ascii="Arial" w:hAnsi="Arial" w:cs="Arial"/>
        </w:rPr>
      </w:pPr>
      <w:r w:rsidRPr="005455C0">
        <w:rPr>
          <w:rFonts w:ascii="Arial" w:hAnsi="Arial" w:cs="Arial"/>
        </w:rPr>
        <w:t xml:space="preserve">Vodič (zástupca dopravcu) je povinný sa pri nakládke zúčastniť a prípadne usmerniť rozloženie nákladu na vozidle napr. z hľadiska rovnomerného zaťaženia náprav vozidla prepravovaným tovarom. </w:t>
      </w:r>
    </w:p>
    <w:p w:rsidR="00D32391" w:rsidRPr="005455C0" w:rsidRDefault="00D32391" w:rsidP="00D32391">
      <w:pPr>
        <w:spacing w:after="22" w:line="259" w:lineRule="auto"/>
        <w:ind w:left="360" w:right="0" w:firstLine="0"/>
        <w:jc w:val="left"/>
        <w:rPr>
          <w:rFonts w:ascii="Arial" w:hAnsi="Arial" w:cs="Arial"/>
        </w:rPr>
      </w:pPr>
      <w:r w:rsidRPr="005455C0">
        <w:rPr>
          <w:rFonts w:ascii="Arial" w:hAnsi="Arial" w:cs="Arial"/>
        </w:rPr>
        <w:lastRenderedPageBreak/>
        <w:t xml:space="preserve"> </w:t>
      </w:r>
    </w:p>
    <w:p w:rsidR="00D32391" w:rsidRPr="005455C0" w:rsidRDefault="00D32391" w:rsidP="00D32391">
      <w:pPr>
        <w:numPr>
          <w:ilvl w:val="0"/>
          <w:numId w:val="10"/>
        </w:numPr>
        <w:spacing w:line="269" w:lineRule="auto"/>
        <w:ind w:right="3" w:hanging="240"/>
        <w:jc w:val="left"/>
        <w:rPr>
          <w:rFonts w:ascii="Arial" w:hAnsi="Arial" w:cs="Arial"/>
        </w:rPr>
      </w:pPr>
      <w:r w:rsidRPr="005455C0">
        <w:rPr>
          <w:rFonts w:ascii="Arial" w:hAnsi="Arial" w:cs="Arial"/>
        </w:rPr>
        <w:t xml:space="preserve">Výhrady voči spôsobu nakládky, prekládky a vykládky dopravca (člen osádky vozidla) uplatní voči odosielateľovi, príjemcovi alebo iným osobám písomnou formou napríklad do nákladného listu.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spacing w:after="66"/>
        <w:ind w:left="355" w:right="4"/>
        <w:rPr>
          <w:rFonts w:ascii="Arial" w:hAnsi="Arial" w:cs="Arial"/>
        </w:rPr>
      </w:pPr>
      <w:r w:rsidRPr="005455C0">
        <w:rPr>
          <w:rFonts w:ascii="Arial" w:hAnsi="Arial" w:cs="Arial"/>
        </w:rPr>
        <w:t xml:space="preserve">                                 </w:t>
      </w:r>
      <w:r>
        <w:rPr>
          <w:rFonts w:ascii="Arial" w:hAnsi="Arial" w:cs="Arial"/>
        </w:rPr>
        <w:t xml:space="preserve">                               č</w:t>
      </w:r>
      <w:r w:rsidRPr="005455C0">
        <w:rPr>
          <w:rFonts w:ascii="Arial" w:hAnsi="Arial" w:cs="Arial"/>
        </w:rPr>
        <w:t xml:space="preserve">l. 9 </w:t>
      </w:r>
    </w:p>
    <w:p w:rsidR="00D32391" w:rsidRPr="005455C0" w:rsidRDefault="00D32391" w:rsidP="00D32391">
      <w:pPr>
        <w:pStyle w:val="Nadpis1"/>
        <w:ind w:left="355" w:right="0"/>
        <w:rPr>
          <w:rFonts w:ascii="Arial" w:hAnsi="Arial" w:cs="Arial"/>
        </w:rPr>
      </w:pPr>
      <w:r w:rsidRPr="005455C0">
        <w:rPr>
          <w:rFonts w:ascii="Arial" w:hAnsi="Arial" w:cs="Arial"/>
        </w:rPr>
        <w:t xml:space="preserve">    POSTUP OSÁDKY ALEBO INÝCH OSÔB DOPRAVCU V PRÍPADE </w:t>
      </w:r>
    </w:p>
    <w:p w:rsidR="00D32391" w:rsidRPr="005455C0" w:rsidRDefault="00D32391" w:rsidP="00D32391">
      <w:pPr>
        <w:spacing w:after="0" w:line="259" w:lineRule="auto"/>
        <w:ind w:left="373" w:right="0" w:firstLine="0"/>
        <w:jc w:val="center"/>
        <w:rPr>
          <w:rFonts w:ascii="Arial" w:hAnsi="Arial" w:cs="Arial"/>
        </w:rPr>
      </w:pPr>
      <w:r w:rsidRPr="005455C0">
        <w:rPr>
          <w:rFonts w:ascii="Arial" w:hAnsi="Arial" w:cs="Arial"/>
          <w:b/>
          <w:sz w:val="28"/>
        </w:rPr>
        <w:t xml:space="preserve">DOPRAVNEJ  NEHODY A INÝCH MIMORIADNYCH UDALOSTÍ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b/>
          <w:sz w:val="28"/>
        </w:rPr>
        <w:t xml:space="preserve"> </w:t>
      </w:r>
    </w:p>
    <w:p w:rsidR="00D32391" w:rsidRPr="001326A1" w:rsidRDefault="00D32391" w:rsidP="00D32391">
      <w:pPr>
        <w:numPr>
          <w:ilvl w:val="0"/>
          <w:numId w:val="11"/>
        </w:numPr>
        <w:spacing w:line="269" w:lineRule="auto"/>
        <w:ind w:left="720" w:right="3" w:firstLine="0"/>
        <w:jc w:val="left"/>
        <w:rPr>
          <w:rFonts w:ascii="Arial" w:hAnsi="Arial" w:cs="Arial"/>
        </w:rPr>
      </w:pPr>
      <w:r w:rsidRPr="001326A1">
        <w:rPr>
          <w:rFonts w:ascii="Arial" w:hAnsi="Arial" w:cs="Arial"/>
        </w:rPr>
        <w:t xml:space="preserve">Postup pri dopravných nehodách a likvidácia následkov je závislá na rozsahu nehody, </w:t>
      </w:r>
      <w:proofErr w:type="spellStart"/>
      <w:r w:rsidRPr="001326A1">
        <w:rPr>
          <w:rFonts w:ascii="Arial" w:hAnsi="Arial" w:cs="Arial"/>
        </w:rPr>
        <w:t>t.j</w:t>
      </w:r>
      <w:proofErr w:type="spellEnd"/>
      <w:r w:rsidRPr="001326A1">
        <w:rPr>
          <w:rFonts w:ascii="Arial" w:hAnsi="Arial" w:cs="Arial"/>
        </w:rPr>
        <w:t xml:space="preserve">. na stupni poškodenia vlastného vozidla  a prípadných ďalších vozidiel iných účastníkov dopravnej nehody, poškodenia iného majetku (cestného zariadenia a pod.) a hlavne na zranení osôb a ich schopností jednať bezprostredne po nehode spôsobom, ktorý zodpovedá stavu vecí po nehode. </w:t>
      </w:r>
    </w:p>
    <w:p w:rsidR="00D32391" w:rsidRPr="005455C0" w:rsidRDefault="00D32391" w:rsidP="00D32391">
      <w:pPr>
        <w:spacing w:after="15"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numPr>
          <w:ilvl w:val="0"/>
          <w:numId w:val="11"/>
        </w:numPr>
        <w:spacing w:line="269" w:lineRule="auto"/>
        <w:ind w:right="4" w:hanging="331"/>
        <w:rPr>
          <w:rFonts w:ascii="Arial" w:hAnsi="Arial" w:cs="Arial"/>
        </w:rPr>
      </w:pPr>
      <w:r w:rsidRPr="005455C0">
        <w:rPr>
          <w:rFonts w:ascii="Arial" w:hAnsi="Arial" w:cs="Arial"/>
        </w:rPr>
        <w:t xml:space="preserve">Ak bolo nevyhnutné k </w:t>
      </w:r>
      <w:proofErr w:type="spellStart"/>
      <w:r w:rsidRPr="005455C0">
        <w:rPr>
          <w:rFonts w:ascii="Arial" w:hAnsi="Arial" w:cs="Arial"/>
        </w:rPr>
        <w:t>vyprosteniu</w:t>
      </w:r>
      <w:proofErr w:type="spellEnd"/>
      <w:r w:rsidRPr="005455C0">
        <w:rPr>
          <w:rFonts w:ascii="Arial" w:hAnsi="Arial" w:cs="Arial"/>
        </w:rPr>
        <w:t xml:space="preserve"> zranených osôb pohybovať po nehode s vozidlami, je nutné zaistiť stopy konečného postavenia vozidiel po nehode a zapísať si mená a adresy svedkov nehody, prípadne evidenčného čísla ich vozidiel. </w:t>
      </w:r>
    </w:p>
    <w:p w:rsidR="00D32391" w:rsidRPr="005455C0" w:rsidRDefault="00D32391" w:rsidP="00D32391">
      <w:pPr>
        <w:spacing w:after="22"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numPr>
          <w:ilvl w:val="0"/>
          <w:numId w:val="11"/>
        </w:numPr>
        <w:spacing w:line="269" w:lineRule="auto"/>
        <w:ind w:right="4" w:hanging="331"/>
        <w:rPr>
          <w:rFonts w:ascii="Arial" w:hAnsi="Arial" w:cs="Arial"/>
        </w:rPr>
      </w:pPr>
      <w:r w:rsidRPr="005455C0">
        <w:rPr>
          <w:rFonts w:ascii="Arial" w:hAnsi="Arial" w:cs="Arial"/>
        </w:rPr>
        <w:t xml:space="preserve">Postup vodiča resp. osádky vozidla, ktorá sa zúčastnila dopravnej nehody vychádza z § 50 zákona č. 315/1996 </w:t>
      </w:r>
      <w:proofErr w:type="spellStart"/>
      <w:r w:rsidRPr="005455C0">
        <w:rPr>
          <w:rFonts w:ascii="Arial" w:hAnsi="Arial" w:cs="Arial"/>
        </w:rPr>
        <w:t>Zz</w:t>
      </w:r>
      <w:proofErr w:type="spellEnd"/>
      <w:r w:rsidRPr="005455C0">
        <w:rPr>
          <w:rFonts w:ascii="Arial" w:hAnsi="Arial" w:cs="Arial"/>
        </w:rPr>
        <w:t xml:space="preserve"> o premávke na pozemných komunikáciách. Základnou povinnosťou vodiča, ktorý sa zúčastnil dopravnej nehody: </w:t>
      </w:r>
    </w:p>
    <w:p w:rsidR="00D32391" w:rsidRPr="005455C0" w:rsidRDefault="00D32391" w:rsidP="00D32391">
      <w:pPr>
        <w:numPr>
          <w:ilvl w:val="1"/>
          <w:numId w:val="11"/>
        </w:numPr>
        <w:ind w:right="4" w:hanging="293"/>
        <w:rPr>
          <w:rFonts w:ascii="Arial" w:hAnsi="Arial" w:cs="Arial"/>
        </w:rPr>
      </w:pPr>
      <w:r w:rsidRPr="005455C0">
        <w:rPr>
          <w:rFonts w:ascii="Arial" w:hAnsi="Arial" w:cs="Arial"/>
        </w:rPr>
        <w:t xml:space="preserve">bezodkladne zastaviť vozidlo, </w:t>
      </w:r>
    </w:p>
    <w:p w:rsidR="00D32391" w:rsidRPr="005455C0" w:rsidRDefault="00D32391" w:rsidP="00D32391">
      <w:pPr>
        <w:numPr>
          <w:ilvl w:val="1"/>
          <w:numId w:val="11"/>
        </w:numPr>
        <w:spacing w:line="269" w:lineRule="auto"/>
        <w:ind w:right="4" w:hanging="293"/>
        <w:rPr>
          <w:rFonts w:ascii="Arial" w:hAnsi="Arial" w:cs="Arial"/>
        </w:rPr>
      </w:pPr>
      <w:r w:rsidRPr="005455C0">
        <w:rPr>
          <w:rFonts w:ascii="Arial" w:hAnsi="Arial" w:cs="Arial"/>
        </w:rPr>
        <w:t xml:space="preserve">zdržať sa použitia alkoholického nápoja alebo užitia inej návykovej látky po nehode v čase, ak by bolo na ujmu zistenia, či pred jazdou alebo počas jazdy požil alkoholický nápoj alebo užil inú návykovú látku. </w:t>
      </w:r>
    </w:p>
    <w:p w:rsidR="00D32391" w:rsidRPr="005455C0" w:rsidRDefault="00D32391" w:rsidP="00D32391">
      <w:pPr>
        <w:spacing w:after="22"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numPr>
          <w:ilvl w:val="0"/>
          <w:numId w:val="11"/>
        </w:numPr>
        <w:ind w:right="4" w:hanging="331"/>
        <w:rPr>
          <w:rFonts w:ascii="Arial" w:hAnsi="Arial" w:cs="Arial"/>
        </w:rPr>
      </w:pPr>
      <w:r w:rsidRPr="005455C0">
        <w:rPr>
          <w:rFonts w:ascii="Arial" w:hAnsi="Arial" w:cs="Arial"/>
        </w:rPr>
        <w:t xml:space="preserve">Povinnosti účastníka dopravnej nehody sú nasledovné: </w:t>
      </w:r>
    </w:p>
    <w:p w:rsidR="00D32391" w:rsidRPr="005455C0" w:rsidRDefault="00D32391" w:rsidP="00D32391">
      <w:pPr>
        <w:numPr>
          <w:ilvl w:val="1"/>
          <w:numId w:val="11"/>
        </w:numPr>
        <w:ind w:right="4" w:hanging="293"/>
        <w:rPr>
          <w:rFonts w:ascii="Arial" w:hAnsi="Arial" w:cs="Arial"/>
        </w:rPr>
      </w:pPr>
      <w:r w:rsidRPr="005455C0">
        <w:rPr>
          <w:rFonts w:ascii="Arial" w:hAnsi="Arial" w:cs="Arial"/>
        </w:rPr>
        <w:t xml:space="preserve">urobiť vhodné opatrenia, aby nebola ohrozená bezpečnosť cestnej premávky na mieste      dopravnej nehody, </w:t>
      </w:r>
    </w:p>
    <w:p w:rsidR="00D32391" w:rsidRPr="005455C0" w:rsidRDefault="00D32391" w:rsidP="00D32391">
      <w:pPr>
        <w:numPr>
          <w:ilvl w:val="1"/>
          <w:numId w:val="11"/>
        </w:numPr>
        <w:ind w:right="4" w:hanging="293"/>
        <w:rPr>
          <w:rFonts w:ascii="Arial" w:hAnsi="Arial" w:cs="Arial"/>
        </w:rPr>
      </w:pPr>
      <w:r w:rsidRPr="005455C0">
        <w:rPr>
          <w:rFonts w:ascii="Arial" w:hAnsi="Arial" w:cs="Arial"/>
        </w:rPr>
        <w:t xml:space="preserve">poskytnúť podľa svojich schopností a možností zranenej osobe potrebnú prvú pomoc a bezodkladne privolať odbornú zdravotnícku pomoc, </w:t>
      </w:r>
    </w:p>
    <w:p w:rsidR="00D32391" w:rsidRPr="005455C0" w:rsidRDefault="00D32391" w:rsidP="00D32391">
      <w:pPr>
        <w:numPr>
          <w:ilvl w:val="1"/>
          <w:numId w:val="11"/>
        </w:numPr>
        <w:ind w:right="4" w:hanging="293"/>
        <w:rPr>
          <w:rFonts w:ascii="Arial" w:hAnsi="Arial" w:cs="Arial"/>
        </w:rPr>
      </w:pPr>
      <w:r w:rsidRPr="005455C0">
        <w:rPr>
          <w:rFonts w:ascii="Arial" w:hAnsi="Arial" w:cs="Arial"/>
        </w:rPr>
        <w:t xml:space="preserve">urobiť potrebné opatrenia na záchranu osoby alebo majetku ohrozeného dopravnou nehodou, </w:t>
      </w:r>
    </w:p>
    <w:p w:rsidR="00D32391" w:rsidRPr="005455C0" w:rsidRDefault="00D32391" w:rsidP="00D32391">
      <w:pPr>
        <w:numPr>
          <w:ilvl w:val="1"/>
          <w:numId w:val="11"/>
        </w:numPr>
        <w:ind w:right="4" w:hanging="293"/>
        <w:rPr>
          <w:rFonts w:ascii="Arial" w:hAnsi="Arial" w:cs="Arial"/>
        </w:rPr>
      </w:pPr>
      <w:r w:rsidRPr="005455C0">
        <w:rPr>
          <w:rFonts w:ascii="Arial" w:hAnsi="Arial" w:cs="Arial"/>
        </w:rPr>
        <w:t xml:space="preserve">umožniť obnovenie cestnej premávky, najmä premávky vozidiel verejnej  hromadnej dopravy osôb, </w:t>
      </w:r>
    </w:p>
    <w:p w:rsidR="00D32391" w:rsidRPr="005455C0" w:rsidRDefault="00D32391" w:rsidP="00D32391">
      <w:pPr>
        <w:numPr>
          <w:ilvl w:val="1"/>
          <w:numId w:val="11"/>
        </w:numPr>
        <w:ind w:right="4" w:hanging="293"/>
        <w:rPr>
          <w:rFonts w:ascii="Arial" w:hAnsi="Arial" w:cs="Arial"/>
        </w:rPr>
      </w:pPr>
      <w:r w:rsidRPr="005455C0">
        <w:rPr>
          <w:rFonts w:ascii="Arial" w:hAnsi="Arial" w:cs="Arial"/>
        </w:rPr>
        <w:t xml:space="preserve">preukázať svoju totožnosť na požiadanie iného účastníka dopravnej nehody, </w:t>
      </w:r>
    </w:p>
    <w:p w:rsidR="00D32391" w:rsidRPr="005455C0" w:rsidRDefault="00D32391" w:rsidP="00D32391">
      <w:pPr>
        <w:numPr>
          <w:ilvl w:val="1"/>
          <w:numId w:val="11"/>
        </w:numPr>
        <w:ind w:right="4" w:hanging="293"/>
        <w:rPr>
          <w:rFonts w:ascii="Arial" w:hAnsi="Arial" w:cs="Arial"/>
        </w:rPr>
      </w:pPr>
      <w:r w:rsidRPr="005455C0">
        <w:rPr>
          <w:rFonts w:ascii="Arial" w:hAnsi="Arial" w:cs="Arial"/>
        </w:rPr>
        <w:t xml:space="preserve">bezodkladne, a pokiaľ možno na mieste, upovedomiť fyzickú osobu, ktorá nie je účastníkom dopravnej nehody, alebo právnickú osobu, ak týmto osobám bola pri nehode spôsobená hmotná škoda a oznámiť im svoje osobné údaje, a ak to nie je možné, oznámiť ich prostredníctvom Policajného zboru, nemusí to oznámiť, ak hmotná škoda bola spôsobená na vozidle vrátane prepravovaných vecí a </w:t>
      </w:r>
      <w:r w:rsidRPr="005455C0">
        <w:rPr>
          <w:rFonts w:ascii="Arial" w:hAnsi="Arial" w:cs="Arial"/>
        </w:rPr>
        <w:lastRenderedPageBreak/>
        <w:t xml:space="preserve">účastníkom dopravnej nehody je jeho vodič, ktorý je spôsobilý také upovedomenie vykonať. </w:t>
      </w:r>
    </w:p>
    <w:p w:rsidR="00D32391" w:rsidRPr="005455C0" w:rsidRDefault="00D32391" w:rsidP="00D32391">
      <w:pPr>
        <w:spacing w:after="8"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numPr>
          <w:ilvl w:val="0"/>
          <w:numId w:val="11"/>
        </w:numPr>
        <w:ind w:right="4" w:hanging="331"/>
        <w:rPr>
          <w:rFonts w:ascii="Arial" w:hAnsi="Arial" w:cs="Arial"/>
        </w:rPr>
      </w:pPr>
      <w:r w:rsidRPr="005455C0">
        <w:rPr>
          <w:rFonts w:ascii="Arial" w:hAnsi="Arial" w:cs="Arial"/>
        </w:rPr>
        <w:t xml:space="preserve">Ak pri dopravnej nehode došlo k usmrteniu osoby alebo k jej zraneniu, ak došlo    k poškodeniu cesty alebo všeobecne prospešného zariadenia, ak unikli nebezpečné veci alebo ak na niektorom zo zúčastnených vozidiel vrátane prepravovaných vecí alebo na inom majetku vznikla hmotná škoda zrejme prevyšujúca desaťnásobok minimálnej mzdy zamestnanca  odmeňovaného mesačnou mzdou ustanovenou osobitným predpisom (Zák. </w:t>
      </w:r>
    </w:p>
    <w:p w:rsidR="00D32391" w:rsidRPr="005455C0" w:rsidRDefault="00D32391" w:rsidP="00D32391">
      <w:pPr>
        <w:ind w:left="730" w:right="4"/>
        <w:rPr>
          <w:rFonts w:ascii="Arial" w:hAnsi="Arial" w:cs="Arial"/>
        </w:rPr>
      </w:pPr>
      <w:r w:rsidRPr="005455C0">
        <w:rPr>
          <w:rFonts w:ascii="Arial" w:hAnsi="Arial" w:cs="Arial"/>
        </w:rPr>
        <w:t xml:space="preserve">NR SR č. 90/1996 ZZ o minimálnej mzde), účastník dopravnej nehody je povinný </w:t>
      </w:r>
    </w:p>
    <w:p w:rsidR="00D32391" w:rsidRPr="005455C0" w:rsidRDefault="00D32391" w:rsidP="00D32391">
      <w:pPr>
        <w:numPr>
          <w:ilvl w:val="1"/>
          <w:numId w:val="11"/>
        </w:numPr>
        <w:ind w:right="4" w:hanging="293"/>
        <w:rPr>
          <w:rFonts w:ascii="Arial" w:hAnsi="Arial" w:cs="Arial"/>
        </w:rPr>
      </w:pPr>
      <w:r w:rsidRPr="005455C0">
        <w:rPr>
          <w:rFonts w:ascii="Arial" w:hAnsi="Arial" w:cs="Arial"/>
        </w:rPr>
        <w:t xml:space="preserve">ohlásiť bezodkladne dopravnú nehodu policajtovi, </w:t>
      </w:r>
    </w:p>
    <w:p w:rsidR="00D32391" w:rsidRPr="005455C0" w:rsidRDefault="00D32391" w:rsidP="00D32391">
      <w:pPr>
        <w:numPr>
          <w:ilvl w:val="1"/>
          <w:numId w:val="11"/>
        </w:numPr>
        <w:spacing w:line="269" w:lineRule="auto"/>
        <w:ind w:right="4" w:hanging="293"/>
        <w:rPr>
          <w:rFonts w:ascii="Arial" w:hAnsi="Arial" w:cs="Arial"/>
        </w:rPr>
      </w:pPr>
      <w:r w:rsidRPr="005455C0">
        <w:rPr>
          <w:rFonts w:ascii="Arial" w:hAnsi="Arial" w:cs="Arial"/>
        </w:rPr>
        <w:t xml:space="preserve">zdržať sa konania, ktoré by bolo na ujmu vyšetrenia dopravnej nehody, najmä premiestnenia vozidiel, ak sa situácia, ktorá vznikla dopravnou nehodou musí zmeniť, najmä ak je to potrebné na uvoľnenie alebo na ošetrenie zranenej osoby alebo na obnovenie premávky predovšetkým vozidiel verejnej  hromadnej dopravy osôb, účastník dopravnej nehody je povinný vyznačiť situáciu a stopy, </w:t>
      </w:r>
    </w:p>
    <w:p w:rsidR="00D32391" w:rsidRPr="005455C0" w:rsidRDefault="00D32391" w:rsidP="00D32391">
      <w:pPr>
        <w:numPr>
          <w:ilvl w:val="1"/>
          <w:numId w:val="11"/>
        </w:numPr>
        <w:ind w:right="4" w:hanging="293"/>
        <w:rPr>
          <w:rFonts w:ascii="Arial" w:hAnsi="Arial" w:cs="Arial"/>
        </w:rPr>
      </w:pPr>
      <w:r w:rsidRPr="005455C0">
        <w:rPr>
          <w:rFonts w:ascii="Arial" w:hAnsi="Arial" w:cs="Arial"/>
        </w:rPr>
        <w:t xml:space="preserve">zotrvať na mieste dopravnej nehody až do príchodu policajta alebo sa na toto miesto bezodkladne vrátiť po poskytnutí alebo  privolaní pomoci, alebo po ohlásení dopravnej nehody. </w:t>
      </w:r>
    </w:p>
    <w:p w:rsidR="00D32391" w:rsidRPr="005455C0" w:rsidRDefault="00D32391" w:rsidP="00D32391">
      <w:pPr>
        <w:spacing w:after="20"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numPr>
          <w:ilvl w:val="0"/>
          <w:numId w:val="11"/>
        </w:numPr>
        <w:ind w:right="4" w:hanging="331"/>
        <w:rPr>
          <w:rFonts w:ascii="Arial" w:hAnsi="Arial" w:cs="Arial"/>
        </w:rPr>
      </w:pPr>
      <w:r w:rsidRPr="005455C0">
        <w:rPr>
          <w:rFonts w:ascii="Arial" w:hAnsi="Arial" w:cs="Arial"/>
        </w:rPr>
        <w:t xml:space="preserve">Ak škoda spôsobená pri dopravnej nehode na žiadnom zo zúčastnených vozidiel vrátane prepravovaných vecí ani na inom majetku nedosiahla výšku ustanovenú v odseku 5, účastníci dopravnej nehody sú povinní postupovať podľa odseku 5, len ak sa výslovne nedohodli inak. </w:t>
      </w:r>
    </w:p>
    <w:p w:rsidR="00D32391" w:rsidRPr="005455C0" w:rsidRDefault="00D32391" w:rsidP="00D32391">
      <w:pPr>
        <w:spacing w:after="22"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numPr>
          <w:ilvl w:val="0"/>
          <w:numId w:val="11"/>
        </w:numPr>
        <w:ind w:right="4" w:hanging="331"/>
        <w:rPr>
          <w:rFonts w:ascii="Arial" w:hAnsi="Arial" w:cs="Arial"/>
        </w:rPr>
      </w:pPr>
      <w:r w:rsidRPr="005455C0">
        <w:rPr>
          <w:rFonts w:ascii="Arial" w:hAnsi="Arial" w:cs="Arial"/>
        </w:rPr>
        <w:t xml:space="preserve">Osádka je náležite poučená ako postupovať v prípade požiaru vozidla. Vozidlá dopravcu sú vybavené predpísanými hasiacimi prístrojmi. </w:t>
      </w:r>
    </w:p>
    <w:p w:rsidR="00D32391" w:rsidRPr="005455C0" w:rsidRDefault="00D32391" w:rsidP="00D32391">
      <w:pPr>
        <w:spacing w:after="14"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numPr>
          <w:ilvl w:val="0"/>
          <w:numId w:val="11"/>
        </w:numPr>
        <w:ind w:right="4" w:hanging="331"/>
        <w:rPr>
          <w:rFonts w:ascii="Arial" w:hAnsi="Arial" w:cs="Arial"/>
        </w:rPr>
      </w:pPr>
      <w:r w:rsidRPr="005455C0">
        <w:rPr>
          <w:rFonts w:ascii="Arial" w:hAnsi="Arial" w:cs="Arial"/>
        </w:rPr>
        <w:t xml:space="preserve">Dopravca v prípade znečistenia alebo poškodenia komunikácie jeho vozidlami, má za povinnosť bez meškania odstrániť znečistenie alebo poškodenia a uviesť komunikáciu do pôvodného stavu. Ak odstránenie znečistenia alebo poškodenia komunikácie nie je v jeho možnostiach je povinný to nahlásiť správcovi komunikácie a uhradiť mu následne náklady spojené s odstránením znečistenia a s uvedením do pôvodného stavu.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spacing w:after="65"/>
        <w:ind w:left="355" w:right="4"/>
        <w:rPr>
          <w:rFonts w:ascii="Arial" w:hAnsi="Arial" w:cs="Arial"/>
        </w:rPr>
      </w:pPr>
      <w:r w:rsidRPr="005455C0">
        <w:rPr>
          <w:rFonts w:ascii="Arial" w:hAnsi="Arial" w:cs="Arial"/>
        </w:rPr>
        <w:t xml:space="preserve">                                 </w:t>
      </w:r>
      <w:r>
        <w:rPr>
          <w:rFonts w:ascii="Arial" w:hAnsi="Arial" w:cs="Arial"/>
        </w:rPr>
        <w:t xml:space="preserve">                               č</w:t>
      </w:r>
      <w:r w:rsidRPr="005455C0">
        <w:rPr>
          <w:rFonts w:ascii="Arial" w:hAnsi="Arial" w:cs="Arial"/>
        </w:rPr>
        <w:t xml:space="preserve">l. 10 </w:t>
      </w:r>
    </w:p>
    <w:p w:rsidR="00D32391" w:rsidRPr="005455C0" w:rsidRDefault="00D32391" w:rsidP="00D32391">
      <w:pPr>
        <w:pStyle w:val="Nadpis1"/>
        <w:ind w:left="355" w:right="0"/>
        <w:rPr>
          <w:rFonts w:ascii="Arial" w:hAnsi="Arial" w:cs="Arial"/>
        </w:rPr>
      </w:pPr>
      <w:r w:rsidRPr="005455C0">
        <w:rPr>
          <w:rFonts w:ascii="Arial" w:hAnsi="Arial" w:cs="Arial"/>
          <w:b w:val="0"/>
          <w:sz w:val="24"/>
        </w:rPr>
        <w:t xml:space="preserve">                     </w:t>
      </w:r>
      <w:r w:rsidRPr="005455C0">
        <w:rPr>
          <w:rFonts w:ascii="Arial" w:hAnsi="Arial" w:cs="Arial"/>
        </w:rPr>
        <w:t xml:space="preserve">MEDZINÁRODNÁ CESTNÁ NÁKLADNÁ DOPRAVA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numPr>
          <w:ilvl w:val="0"/>
          <w:numId w:val="12"/>
        </w:numPr>
        <w:ind w:right="4" w:hanging="302"/>
        <w:rPr>
          <w:rFonts w:ascii="Arial" w:hAnsi="Arial" w:cs="Arial"/>
        </w:rPr>
      </w:pPr>
      <w:r w:rsidRPr="005455C0">
        <w:rPr>
          <w:rFonts w:ascii="Arial" w:hAnsi="Arial" w:cs="Arial"/>
        </w:rPr>
        <w:t xml:space="preserve">Medzinárodná cestná nákladná doprava je vykonávaná podľa medzinárodných zmlúv,      dohôd a dohovorov o cestnej doprave.     </w:t>
      </w:r>
    </w:p>
    <w:p w:rsidR="00D32391" w:rsidRPr="005455C0" w:rsidRDefault="00D32391" w:rsidP="00D32391">
      <w:pPr>
        <w:numPr>
          <w:ilvl w:val="1"/>
          <w:numId w:val="12"/>
        </w:numPr>
        <w:ind w:left="724" w:right="4" w:hanging="379"/>
        <w:rPr>
          <w:rFonts w:ascii="Arial" w:hAnsi="Arial" w:cs="Arial"/>
        </w:rPr>
      </w:pPr>
      <w:r w:rsidRPr="005455C0">
        <w:rPr>
          <w:rFonts w:ascii="Arial" w:hAnsi="Arial" w:cs="Arial"/>
        </w:rPr>
        <w:t xml:space="preserve">Dohovor o prepravnej zmluve v medzinárodnej cestnej nákladnej doprave (CMR) –    vyhláška č. 11/1975 Zb. v znení neskorších predpisov </w:t>
      </w:r>
    </w:p>
    <w:p w:rsidR="00D32391" w:rsidRPr="005455C0" w:rsidRDefault="00D32391" w:rsidP="00D32391">
      <w:pPr>
        <w:numPr>
          <w:ilvl w:val="1"/>
          <w:numId w:val="12"/>
        </w:numPr>
        <w:ind w:left="724" w:right="4" w:hanging="379"/>
        <w:rPr>
          <w:rFonts w:ascii="Arial" w:hAnsi="Arial" w:cs="Arial"/>
        </w:rPr>
      </w:pPr>
      <w:r w:rsidRPr="005455C0">
        <w:rPr>
          <w:rFonts w:ascii="Arial" w:hAnsi="Arial" w:cs="Arial"/>
        </w:rPr>
        <w:t xml:space="preserve">dohovor o medzinárodnej preprave tovarov na podklade karnetov TIR – vyhláška č. </w:t>
      </w:r>
    </w:p>
    <w:p w:rsidR="00D32391" w:rsidRPr="005455C0" w:rsidRDefault="00D32391" w:rsidP="00D32391">
      <w:pPr>
        <w:ind w:left="1090" w:right="4"/>
        <w:rPr>
          <w:rFonts w:ascii="Arial" w:hAnsi="Arial" w:cs="Arial"/>
        </w:rPr>
      </w:pPr>
      <w:r w:rsidRPr="005455C0">
        <w:rPr>
          <w:rFonts w:ascii="Arial" w:hAnsi="Arial" w:cs="Arial"/>
        </w:rPr>
        <w:lastRenderedPageBreak/>
        <w:t xml:space="preserve">144/1982 Zb. v znení neskorších predpisov </w:t>
      </w:r>
    </w:p>
    <w:p w:rsidR="00D32391" w:rsidRPr="005455C0" w:rsidRDefault="00D32391" w:rsidP="00D32391">
      <w:pPr>
        <w:numPr>
          <w:ilvl w:val="1"/>
          <w:numId w:val="12"/>
        </w:numPr>
        <w:ind w:left="724" w:right="4" w:hanging="379"/>
        <w:rPr>
          <w:rFonts w:ascii="Arial" w:hAnsi="Arial" w:cs="Arial"/>
        </w:rPr>
      </w:pPr>
      <w:r w:rsidRPr="005455C0">
        <w:rPr>
          <w:rFonts w:ascii="Arial" w:hAnsi="Arial" w:cs="Arial"/>
        </w:rPr>
        <w:t xml:space="preserve">dohoda o medzinárodných prepravách </w:t>
      </w:r>
      <w:proofErr w:type="spellStart"/>
      <w:r w:rsidRPr="005455C0">
        <w:rPr>
          <w:rFonts w:ascii="Arial" w:hAnsi="Arial" w:cs="Arial"/>
        </w:rPr>
        <w:t>skaziteľných</w:t>
      </w:r>
      <w:proofErr w:type="spellEnd"/>
      <w:r w:rsidRPr="005455C0">
        <w:rPr>
          <w:rFonts w:ascii="Arial" w:hAnsi="Arial" w:cs="Arial"/>
        </w:rPr>
        <w:t xml:space="preserve"> potravín a o špecializovaných  prostriedkoch určených na tieto prepravy (ATP) – vyhláška č. 61/1983 Zb. </w:t>
      </w:r>
    </w:p>
    <w:p w:rsidR="00D32391" w:rsidRPr="005455C0" w:rsidRDefault="00D32391" w:rsidP="00D32391">
      <w:pPr>
        <w:ind w:left="1090" w:right="4"/>
        <w:rPr>
          <w:rFonts w:ascii="Arial" w:hAnsi="Arial" w:cs="Arial"/>
        </w:rPr>
      </w:pPr>
      <w:r w:rsidRPr="005455C0">
        <w:rPr>
          <w:rFonts w:ascii="Arial" w:hAnsi="Arial" w:cs="Arial"/>
        </w:rPr>
        <w:t xml:space="preserve">v </w:t>
      </w:r>
      <w:proofErr w:type="spellStart"/>
      <w:r w:rsidRPr="005455C0">
        <w:rPr>
          <w:rFonts w:ascii="Arial" w:hAnsi="Arial" w:cs="Arial"/>
        </w:rPr>
        <w:t>zn.nesk.predpisov</w:t>
      </w:r>
      <w:proofErr w:type="spellEnd"/>
      <w:r w:rsidRPr="005455C0">
        <w:rPr>
          <w:rFonts w:ascii="Arial" w:hAnsi="Arial" w:cs="Arial"/>
        </w:rPr>
        <w:t xml:space="preserve"> </w:t>
      </w:r>
    </w:p>
    <w:p w:rsidR="00D32391" w:rsidRPr="005455C0" w:rsidRDefault="00D32391" w:rsidP="00D32391">
      <w:pPr>
        <w:numPr>
          <w:ilvl w:val="2"/>
          <w:numId w:val="13"/>
        </w:numPr>
        <w:ind w:right="4" w:hanging="380"/>
        <w:rPr>
          <w:rFonts w:ascii="Arial" w:hAnsi="Arial" w:cs="Arial"/>
        </w:rPr>
      </w:pPr>
      <w:r w:rsidRPr="005455C0">
        <w:rPr>
          <w:rFonts w:ascii="Arial" w:hAnsi="Arial" w:cs="Arial"/>
        </w:rPr>
        <w:t xml:space="preserve">Európska dohoda o práci osádok vozidiel v medzinárodnej cestnej doprave (AETR) – vyhláška č.  108/1976 </w:t>
      </w:r>
      <w:proofErr w:type="spellStart"/>
      <w:r w:rsidRPr="005455C0">
        <w:rPr>
          <w:rFonts w:ascii="Arial" w:hAnsi="Arial" w:cs="Arial"/>
        </w:rPr>
        <w:t>Zb</w:t>
      </w:r>
      <w:proofErr w:type="spellEnd"/>
      <w:r w:rsidRPr="005455C0">
        <w:rPr>
          <w:rFonts w:ascii="Arial" w:hAnsi="Arial" w:cs="Arial"/>
        </w:rPr>
        <w:t xml:space="preserve"> v </w:t>
      </w:r>
      <w:proofErr w:type="spellStart"/>
      <w:r w:rsidRPr="005455C0">
        <w:rPr>
          <w:rFonts w:ascii="Arial" w:hAnsi="Arial" w:cs="Arial"/>
        </w:rPr>
        <w:t>zn.nesk.predpisov</w:t>
      </w:r>
      <w:proofErr w:type="spellEnd"/>
      <w:r w:rsidRPr="005455C0">
        <w:rPr>
          <w:rFonts w:ascii="Arial" w:hAnsi="Arial" w:cs="Arial"/>
        </w:rPr>
        <w:t xml:space="preserve">. </w:t>
      </w:r>
    </w:p>
    <w:p w:rsidR="00D32391" w:rsidRPr="005455C0" w:rsidRDefault="00D32391" w:rsidP="00D32391">
      <w:pPr>
        <w:numPr>
          <w:ilvl w:val="2"/>
          <w:numId w:val="13"/>
        </w:numPr>
        <w:ind w:right="4" w:hanging="380"/>
        <w:rPr>
          <w:rFonts w:ascii="Arial" w:hAnsi="Arial" w:cs="Arial"/>
        </w:rPr>
      </w:pPr>
      <w:r w:rsidRPr="005455C0">
        <w:rPr>
          <w:rFonts w:ascii="Arial" w:hAnsi="Arial" w:cs="Arial"/>
        </w:rPr>
        <w:t xml:space="preserve">dohovor o spoločnom tranzitnom režime – vyhláška č. 187/1996 Zb. v znení  neskorších zmien a doplnkov, </w:t>
      </w:r>
    </w:p>
    <w:p w:rsidR="00D32391" w:rsidRPr="005455C0" w:rsidRDefault="00D32391" w:rsidP="00D32391">
      <w:pPr>
        <w:numPr>
          <w:ilvl w:val="2"/>
          <w:numId w:val="13"/>
        </w:numPr>
        <w:ind w:right="4" w:hanging="380"/>
        <w:rPr>
          <w:rFonts w:ascii="Arial" w:hAnsi="Arial" w:cs="Arial"/>
        </w:rPr>
      </w:pPr>
      <w:r w:rsidRPr="005455C0">
        <w:rPr>
          <w:rFonts w:ascii="Arial" w:hAnsi="Arial" w:cs="Arial"/>
        </w:rPr>
        <w:t xml:space="preserve">colný dohovor o ATA karnetoch na dovozný colný záznam tovaru – vyhláška č. </w:t>
      </w:r>
    </w:p>
    <w:p w:rsidR="00D32391" w:rsidRPr="005455C0" w:rsidRDefault="00D32391" w:rsidP="00D32391">
      <w:pPr>
        <w:ind w:left="1090" w:right="4"/>
        <w:rPr>
          <w:rFonts w:ascii="Arial" w:hAnsi="Arial" w:cs="Arial"/>
        </w:rPr>
      </w:pPr>
      <w:r w:rsidRPr="005455C0">
        <w:rPr>
          <w:rFonts w:ascii="Arial" w:hAnsi="Arial" w:cs="Arial"/>
        </w:rPr>
        <w:t xml:space="preserve">89/1963 Zb. v znení neskorších predpisov </w:t>
      </w:r>
    </w:p>
    <w:p w:rsidR="00D32391" w:rsidRPr="005455C0" w:rsidRDefault="00D32391" w:rsidP="00D32391">
      <w:pPr>
        <w:spacing w:after="0" w:line="259" w:lineRule="auto"/>
        <w:ind w:left="360" w:right="0" w:firstLine="0"/>
        <w:jc w:val="left"/>
        <w:rPr>
          <w:rFonts w:ascii="Arial" w:hAnsi="Arial" w:cs="Arial"/>
        </w:rPr>
      </w:pPr>
      <w:r w:rsidRPr="005455C0">
        <w:rPr>
          <w:rFonts w:ascii="Arial" w:hAnsi="Arial" w:cs="Arial"/>
        </w:rPr>
        <w:t xml:space="preserve"> </w:t>
      </w:r>
    </w:p>
    <w:p w:rsidR="00D32391" w:rsidRPr="005455C0" w:rsidRDefault="00D32391" w:rsidP="00D32391">
      <w:pPr>
        <w:numPr>
          <w:ilvl w:val="0"/>
          <w:numId w:val="12"/>
        </w:numPr>
        <w:ind w:right="4" w:hanging="302"/>
        <w:rPr>
          <w:rFonts w:ascii="Arial" w:hAnsi="Arial" w:cs="Arial"/>
        </w:rPr>
      </w:pPr>
      <w:r w:rsidRPr="005455C0">
        <w:rPr>
          <w:rFonts w:ascii="Arial" w:hAnsi="Arial" w:cs="Arial"/>
        </w:rPr>
        <w:t xml:space="preserve">Vzhľadom na ustanovenie § 756 Obchodného zákonníka pre oblasť medzinárodnej dopravy tieto dohody, dohovory a zmluvy majú prednosť pred zákonnou úpravou platnou v slovenskej republike. Tie časti jednotlivých článkov prepravného poriadku, ktoré sú upravené v medzinárodných zmluvách, dohodách a dohovoroch, napríklad v Dohovore o prepravnej zmluve v medzinárodnej cestnej nákladnej doprave (CMR), odlišne, sa pri prepravách v medzinárodnej cestnej doprave nepoužijú. </w:t>
      </w:r>
    </w:p>
    <w:p w:rsidR="00D32391" w:rsidRPr="005455C0" w:rsidRDefault="00D32391" w:rsidP="00D32391">
      <w:pPr>
        <w:spacing w:after="10" w:line="259" w:lineRule="auto"/>
        <w:ind w:left="0" w:right="0" w:firstLine="0"/>
        <w:jc w:val="left"/>
        <w:rPr>
          <w:rFonts w:ascii="Arial" w:hAnsi="Arial" w:cs="Arial"/>
        </w:rPr>
      </w:pPr>
      <w:r w:rsidRPr="005455C0">
        <w:rPr>
          <w:rFonts w:ascii="Arial" w:hAnsi="Arial" w:cs="Arial"/>
        </w:rPr>
        <w:t xml:space="preserve"> </w:t>
      </w:r>
    </w:p>
    <w:p w:rsidR="00D32391" w:rsidRPr="005455C0" w:rsidRDefault="00D32391" w:rsidP="00D32391">
      <w:pPr>
        <w:numPr>
          <w:ilvl w:val="0"/>
          <w:numId w:val="12"/>
        </w:numPr>
        <w:ind w:right="4" w:hanging="302"/>
        <w:rPr>
          <w:rFonts w:ascii="Arial" w:hAnsi="Arial" w:cs="Arial"/>
        </w:rPr>
      </w:pPr>
      <w:r w:rsidRPr="005455C0">
        <w:rPr>
          <w:rFonts w:ascii="Arial" w:hAnsi="Arial" w:cs="Arial"/>
        </w:rPr>
        <w:t xml:space="preserve">Firma </w:t>
      </w:r>
      <w:proofErr w:type="spellStart"/>
      <w:r w:rsidRPr="005455C0">
        <w:rPr>
          <w:rFonts w:ascii="Arial" w:hAnsi="Arial" w:cs="Arial"/>
        </w:rPr>
        <w:t>Skaja</w:t>
      </w:r>
      <w:proofErr w:type="spellEnd"/>
      <w:r w:rsidRPr="005455C0">
        <w:rPr>
          <w:rFonts w:ascii="Arial" w:hAnsi="Arial" w:cs="Arial"/>
        </w:rPr>
        <w:t xml:space="preserve"> </w:t>
      </w:r>
      <w:proofErr w:type="spellStart"/>
      <w:r w:rsidRPr="005455C0">
        <w:rPr>
          <w:rFonts w:ascii="Arial" w:hAnsi="Arial" w:cs="Arial"/>
        </w:rPr>
        <w:t>s.r.o</w:t>
      </w:r>
      <w:proofErr w:type="spellEnd"/>
      <w:r w:rsidRPr="005455C0">
        <w:rPr>
          <w:rFonts w:ascii="Arial" w:hAnsi="Arial" w:cs="Arial"/>
        </w:rPr>
        <w:t xml:space="preserve"> má uzavreté poistenie zodpovednosti medzinárodného cestného dopravcu podľa Dohovoru  CMR a osádky vozidiel sú poistené pre prípad potreby lekárskeho ošetrenia (poistenie liečebných nákladov v cudzine).  </w:t>
      </w:r>
    </w:p>
    <w:p w:rsidR="00D32391" w:rsidRPr="005455C0" w:rsidRDefault="00D32391" w:rsidP="00D32391">
      <w:pPr>
        <w:spacing w:after="0" w:line="259" w:lineRule="auto"/>
        <w:ind w:left="0" w:right="0" w:firstLine="0"/>
        <w:jc w:val="left"/>
        <w:rPr>
          <w:rFonts w:ascii="Arial" w:hAnsi="Arial" w:cs="Arial"/>
        </w:rPr>
      </w:pPr>
      <w:r w:rsidRPr="005455C0">
        <w:rPr>
          <w:rFonts w:ascii="Arial" w:hAnsi="Arial" w:cs="Arial"/>
        </w:rPr>
        <w:t xml:space="preserve"> </w:t>
      </w:r>
    </w:p>
    <w:p w:rsidR="00D32391" w:rsidRPr="005455C0" w:rsidRDefault="00D32391" w:rsidP="00D32391">
      <w:pPr>
        <w:spacing w:after="0" w:line="259" w:lineRule="auto"/>
        <w:ind w:left="0" w:right="0" w:firstLine="0"/>
        <w:jc w:val="left"/>
        <w:rPr>
          <w:rFonts w:ascii="Arial" w:hAnsi="Arial" w:cs="Arial"/>
        </w:rPr>
      </w:pPr>
      <w:r w:rsidRPr="005455C0">
        <w:rPr>
          <w:rFonts w:ascii="Arial" w:hAnsi="Arial" w:cs="Arial"/>
        </w:rPr>
        <w:t xml:space="preserve"> </w:t>
      </w:r>
    </w:p>
    <w:p w:rsidR="00D32391" w:rsidRPr="005455C0" w:rsidRDefault="00D32391" w:rsidP="00D32391">
      <w:pPr>
        <w:ind w:left="10" w:right="4"/>
        <w:rPr>
          <w:rFonts w:ascii="Arial" w:hAnsi="Arial" w:cs="Arial"/>
        </w:rPr>
      </w:pPr>
      <w:r w:rsidRPr="005455C0">
        <w:rPr>
          <w:rFonts w:ascii="Arial" w:hAnsi="Arial" w:cs="Arial"/>
        </w:rPr>
        <w:t xml:space="preserve">                                      </w:t>
      </w:r>
      <w:r>
        <w:rPr>
          <w:rFonts w:ascii="Arial" w:hAnsi="Arial" w:cs="Arial"/>
        </w:rPr>
        <w:t xml:space="preserve">                               č</w:t>
      </w:r>
      <w:r w:rsidRPr="005455C0">
        <w:rPr>
          <w:rFonts w:ascii="Arial" w:hAnsi="Arial" w:cs="Arial"/>
        </w:rPr>
        <w:t xml:space="preserve">l. 11 </w:t>
      </w:r>
    </w:p>
    <w:p w:rsidR="00D32391" w:rsidRPr="005455C0" w:rsidRDefault="00D32391" w:rsidP="00D32391">
      <w:pPr>
        <w:spacing w:after="0" w:line="259" w:lineRule="auto"/>
        <w:ind w:left="0" w:right="0" w:firstLine="0"/>
        <w:jc w:val="left"/>
        <w:rPr>
          <w:rFonts w:ascii="Arial" w:hAnsi="Arial" w:cs="Arial"/>
        </w:rPr>
      </w:pPr>
      <w:r w:rsidRPr="005455C0">
        <w:rPr>
          <w:rFonts w:ascii="Arial" w:hAnsi="Arial" w:cs="Arial"/>
        </w:rPr>
        <w:t xml:space="preserve">                            </w:t>
      </w:r>
    </w:p>
    <w:p w:rsidR="00D32391" w:rsidRPr="005455C0" w:rsidRDefault="00D32391" w:rsidP="00D32391">
      <w:pPr>
        <w:pStyle w:val="Nadpis1"/>
        <w:ind w:left="10" w:right="0"/>
        <w:rPr>
          <w:rFonts w:ascii="Arial" w:hAnsi="Arial" w:cs="Arial"/>
        </w:rPr>
      </w:pPr>
      <w:r w:rsidRPr="005455C0">
        <w:rPr>
          <w:rFonts w:ascii="Arial" w:hAnsi="Arial" w:cs="Arial"/>
          <w:b w:val="0"/>
          <w:sz w:val="24"/>
        </w:rPr>
        <w:t xml:space="preserve">                                              </w:t>
      </w:r>
      <w:r w:rsidRPr="005455C0">
        <w:rPr>
          <w:rFonts w:ascii="Arial" w:hAnsi="Arial" w:cs="Arial"/>
        </w:rPr>
        <w:t xml:space="preserve">ZÁVEREČNÉ USTANOVENIA </w:t>
      </w:r>
    </w:p>
    <w:p w:rsidR="00D32391" w:rsidRPr="005455C0" w:rsidRDefault="00D32391" w:rsidP="00D32391">
      <w:pPr>
        <w:spacing w:after="0" w:line="259" w:lineRule="auto"/>
        <w:ind w:left="0" w:right="0" w:firstLine="0"/>
        <w:jc w:val="left"/>
        <w:rPr>
          <w:rFonts w:ascii="Arial" w:hAnsi="Arial" w:cs="Arial"/>
        </w:rPr>
      </w:pPr>
      <w:r w:rsidRPr="005455C0">
        <w:rPr>
          <w:rFonts w:ascii="Arial" w:hAnsi="Arial" w:cs="Arial"/>
          <w:b/>
          <w:sz w:val="28"/>
        </w:rPr>
        <w:t xml:space="preserve"> </w:t>
      </w:r>
    </w:p>
    <w:p w:rsidR="00D32391" w:rsidRPr="005455C0" w:rsidRDefault="00D32391" w:rsidP="00D32391">
      <w:pPr>
        <w:numPr>
          <w:ilvl w:val="0"/>
          <w:numId w:val="14"/>
        </w:numPr>
        <w:ind w:right="4" w:hanging="300"/>
        <w:rPr>
          <w:rFonts w:ascii="Arial" w:hAnsi="Arial" w:cs="Arial"/>
        </w:rPr>
      </w:pPr>
      <w:r w:rsidRPr="005455C0">
        <w:rPr>
          <w:rFonts w:ascii="Arial" w:hAnsi="Arial" w:cs="Arial"/>
        </w:rPr>
        <w:t xml:space="preserve">Obsah tohto prepravného poriadku je voči obchodným partnerom odo dňa jeho zverejnenia </w:t>
      </w:r>
    </w:p>
    <w:p w:rsidR="00D32391" w:rsidRPr="005455C0" w:rsidRDefault="00D32391" w:rsidP="00D32391">
      <w:pPr>
        <w:ind w:left="355" w:right="4"/>
        <w:rPr>
          <w:rFonts w:ascii="Arial" w:hAnsi="Arial" w:cs="Arial"/>
        </w:rPr>
      </w:pPr>
      <w:r w:rsidRPr="005455C0">
        <w:rPr>
          <w:rFonts w:ascii="Arial" w:hAnsi="Arial" w:cs="Arial"/>
        </w:rPr>
        <w:t xml:space="preserve">a sprístupnenia súčasťou návrhu na uzavretie zmluvy o preprave vecí. </w:t>
      </w:r>
    </w:p>
    <w:p w:rsidR="00D32391" w:rsidRPr="005455C0" w:rsidRDefault="00D32391" w:rsidP="00D32391">
      <w:pPr>
        <w:spacing w:after="14" w:line="259" w:lineRule="auto"/>
        <w:ind w:left="0" w:right="0" w:firstLine="0"/>
        <w:jc w:val="left"/>
        <w:rPr>
          <w:rFonts w:ascii="Arial" w:hAnsi="Arial" w:cs="Arial"/>
        </w:rPr>
      </w:pPr>
      <w:r w:rsidRPr="005455C0">
        <w:rPr>
          <w:rFonts w:ascii="Arial" w:hAnsi="Arial" w:cs="Arial"/>
        </w:rPr>
        <w:t xml:space="preserve"> </w:t>
      </w:r>
    </w:p>
    <w:p w:rsidR="00D32391" w:rsidRDefault="00D32391" w:rsidP="00D32391">
      <w:pPr>
        <w:numPr>
          <w:ilvl w:val="0"/>
          <w:numId w:val="14"/>
        </w:numPr>
        <w:ind w:right="4" w:hanging="300"/>
        <w:rPr>
          <w:rFonts w:ascii="Arial" w:hAnsi="Arial" w:cs="Arial"/>
        </w:rPr>
      </w:pPr>
      <w:r w:rsidRPr="005455C0">
        <w:rPr>
          <w:rFonts w:ascii="Arial" w:hAnsi="Arial" w:cs="Arial"/>
        </w:rPr>
        <w:t xml:space="preserve">Tento prepravný poriadok je účinný dňom </w:t>
      </w:r>
      <w:r w:rsidR="00502A8E">
        <w:rPr>
          <w:rFonts w:ascii="Arial" w:hAnsi="Arial" w:cs="Arial"/>
        </w:rPr>
        <w:t>22.05.2023</w:t>
      </w:r>
    </w:p>
    <w:p w:rsidR="00D32391" w:rsidRPr="005455C0" w:rsidRDefault="00D32391" w:rsidP="00D32391">
      <w:pPr>
        <w:ind w:left="300" w:right="4" w:firstLine="0"/>
        <w:rPr>
          <w:rFonts w:ascii="Arial" w:hAnsi="Arial" w:cs="Arial"/>
        </w:rPr>
      </w:pPr>
    </w:p>
    <w:p w:rsidR="00D32391" w:rsidRPr="005455C0" w:rsidRDefault="00D32391" w:rsidP="00D32391">
      <w:pPr>
        <w:numPr>
          <w:ilvl w:val="0"/>
          <w:numId w:val="14"/>
        </w:numPr>
        <w:ind w:right="4" w:hanging="300"/>
        <w:rPr>
          <w:rFonts w:ascii="Arial" w:hAnsi="Arial" w:cs="Arial"/>
        </w:rPr>
      </w:pPr>
      <w:r w:rsidRPr="005455C0">
        <w:rPr>
          <w:rFonts w:ascii="Arial" w:hAnsi="Arial" w:cs="Arial"/>
        </w:rPr>
        <w:t xml:space="preserve">Všetky zmeny a doplnky prepravného poriadku môžu nadobudnúť účinnosť najskôr dňom ich zverejnenia a sprístupnenia.  </w:t>
      </w:r>
    </w:p>
    <w:p w:rsidR="00D32391" w:rsidRPr="005455C0" w:rsidRDefault="00D32391" w:rsidP="00D32391">
      <w:pPr>
        <w:spacing w:after="23" w:line="259" w:lineRule="auto"/>
        <w:ind w:left="0" w:right="0" w:firstLine="0"/>
        <w:jc w:val="left"/>
        <w:rPr>
          <w:rFonts w:ascii="Arial" w:hAnsi="Arial" w:cs="Arial"/>
        </w:rPr>
      </w:pPr>
      <w:r w:rsidRPr="005455C0">
        <w:rPr>
          <w:rFonts w:ascii="Arial" w:hAnsi="Arial" w:cs="Arial"/>
        </w:rPr>
        <w:t xml:space="preserve"> </w:t>
      </w:r>
    </w:p>
    <w:p w:rsidR="00D32391" w:rsidRPr="005455C0" w:rsidRDefault="00D32391" w:rsidP="00D32391">
      <w:pPr>
        <w:numPr>
          <w:ilvl w:val="0"/>
          <w:numId w:val="14"/>
        </w:numPr>
        <w:ind w:right="4" w:hanging="300"/>
        <w:rPr>
          <w:rFonts w:ascii="Arial" w:hAnsi="Arial" w:cs="Arial"/>
        </w:rPr>
      </w:pPr>
      <w:r w:rsidRPr="005455C0">
        <w:rPr>
          <w:rFonts w:ascii="Arial" w:hAnsi="Arial" w:cs="Arial"/>
        </w:rPr>
        <w:t xml:space="preserve">Ak bude prepravný poriadok podstatne zmenený, alebo podstatne doplnený, dopravca je povinný zabezpečiť jeho zverejnenie a sprístupnenie v úplnom znení. </w:t>
      </w:r>
    </w:p>
    <w:p w:rsidR="00D32391" w:rsidRPr="005455C0" w:rsidRDefault="00D32391" w:rsidP="00D32391">
      <w:pPr>
        <w:spacing w:after="0" w:line="259" w:lineRule="auto"/>
        <w:ind w:left="0" w:right="0" w:firstLine="0"/>
        <w:jc w:val="left"/>
        <w:rPr>
          <w:rFonts w:ascii="Arial" w:hAnsi="Arial" w:cs="Arial"/>
        </w:rPr>
      </w:pPr>
      <w:r w:rsidRPr="005455C0">
        <w:rPr>
          <w:rFonts w:ascii="Arial" w:hAnsi="Arial" w:cs="Arial"/>
        </w:rPr>
        <w:t xml:space="preserve"> </w:t>
      </w:r>
    </w:p>
    <w:p w:rsidR="00D32391" w:rsidRDefault="00D32391" w:rsidP="00D32391">
      <w:pPr>
        <w:spacing w:after="0" w:line="259" w:lineRule="auto"/>
        <w:ind w:left="360" w:right="0" w:firstLine="0"/>
        <w:jc w:val="left"/>
        <w:rPr>
          <w:rFonts w:ascii="Arial" w:hAnsi="Arial" w:cs="Arial"/>
        </w:rPr>
      </w:pPr>
    </w:p>
    <w:p w:rsidR="00711E35" w:rsidRDefault="00711E35" w:rsidP="00711E35">
      <w:pPr>
        <w:spacing w:after="0" w:line="259" w:lineRule="auto"/>
        <w:ind w:left="360" w:right="0" w:firstLine="0"/>
        <w:jc w:val="left"/>
        <w:rPr>
          <w:rFonts w:ascii="Arial" w:hAnsi="Arial" w:cs="Arial"/>
        </w:rPr>
      </w:pPr>
    </w:p>
    <w:p w:rsidR="00711E35" w:rsidRDefault="00711E35" w:rsidP="00711E35">
      <w:pPr>
        <w:spacing w:after="0" w:line="259" w:lineRule="auto"/>
        <w:ind w:left="360" w:right="0" w:firstLine="0"/>
        <w:jc w:val="left"/>
        <w:rPr>
          <w:rFonts w:ascii="Arial" w:hAnsi="Arial" w:cs="Arial"/>
        </w:rPr>
      </w:pPr>
    </w:p>
    <w:p w:rsidR="00D32391" w:rsidRPr="005455C0" w:rsidRDefault="00D32391" w:rsidP="00711E35">
      <w:pPr>
        <w:spacing w:after="0" w:line="259" w:lineRule="auto"/>
        <w:ind w:left="360" w:right="0" w:firstLine="0"/>
        <w:jc w:val="left"/>
        <w:rPr>
          <w:rFonts w:ascii="Arial" w:hAnsi="Arial" w:cs="Arial"/>
        </w:rPr>
      </w:pPr>
      <w:r w:rsidRPr="005455C0">
        <w:rPr>
          <w:rFonts w:ascii="Arial" w:hAnsi="Arial" w:cs="Arial"/>
        </w:rPr>
        <w:t xml:space="preserve"> V Púchove,  17.03.2</w:t>
      </w:r>
      <w:r w:rsidR="00711E35">
        <w:rPr>
          <w:rFonts w:ascii="Arial" w:hAnsi="Arial" w:cs="Arial"/>
        </w:rPr>
        <w:t xml:space="preserve">023                            </w:t>
      </w:r>
    </w:p>
    <w:p w:rsidR="00D32391" w:rsidRPr="00B34CED" w:rsidRDefault="00D32391" w:rsidP="00D32391">
      <w:pPr>
        <w:spacing w:after="0" w:line="240" w:lineRule="auto"/>
        <w:ind w:left="0" w:right="0" w:firstLine="0"/>
        <w:jc w:val="center"/>
        <w:rPr>
          <w:rFonts w:ascii="Arial" w:hAnsi="Arial" w:cs="Arial"/>
          <w:b/>
          <w:bCs/>
          <w:color w:val="auto"/>
          <w:szCs w:val="24"/>
          <w:lang w:bidi="ar-SA"/>
        </w:rPr>
      </w:pPr>
      <w:r w:rsidRPr="005455C0">
        <w:rPr>
          <w:rFonts w:ascii="Arial" w:hAnsi="Arial" w:cs="Arial"/>
        </w:rPr>
        <w:t xml:space="preserve">                                          </w:t>
      </w:r>
      <w:r w:rsidR="00B34CED">
        <w:rPr>
          <w:rFonts w:ascii="Arial" w:hAnsi="Arial" w:cs="Arial"/>
        </w:rPr>
        <w:t xml:space="preserve">                                        </w:t>
      </w:r>
      <w:r w:rsidRPr="005455C0">
        <w:rPr>
          <w:rFonts w:ascii="Arial" w:hAnsi="Arial" w:cs="Arial"/>
        </w:rPr>
        <w:t xml:space="preserve"> </w:t>
      </w:r>
      <w:r w:rsidR="00B34CED" w:rsidRPr="00B34CED">
        <w:rPr>
          <w:rFonts w:ascii="Arial" w:hAnsi="Arial" w:cs="Arial"/>
          <w:b/>
          <w:bCs/>
        </w:rPr>
        <w:t xml:space="preserve">Peter </w:t>
      </w:r>
      <w:proofErr w:type="spellStart"/>
      <w:r w:rsidR="00B34CED" w:rsidRPr="00B34CED">
        <w:rPr>
          <w:rFonts w:ascii="Arial" w:hAnsi="Arial" w:cs="Arial"/>
          <w:b/>
          <w:bCs/>
        </w:rPr>
        <w:t>Smataník</w:t>
      </w:r>
      <w:proofErr w:type="spellEnd"/>
      <w:r w:rsidRPr="00B34CED">
        <w:rPr>
          <w:rFonts w:ascii="Arial" w:hAnsi="Arial" w:cs="Arial"/>
          <w:b/>
          <w:bCs/>
        </w:rPr>
        <w:t xml:space="preserve">                            </w:t>
      </w:r>
    </w:p>
    <w:p w:rsidR="00D32391" w:rsidRPr="00CB78B2" w:rsidRDefault="00D32391" w:rsidP="00CB78B2">
      <w:pPr>
        <w:spacing w:after="40" w:line="248" w:lineRule="auto"/>
        <w:ind w:left="0" w:right="755" w:firstLine="0"/>
        <w:jc w:val="center"/>
        <w:rPr>
          <w:rFonts w:ascii="Arial" w:hAnsi="Arial" w:cs="Arial"/>
        </w:rPr>
      </w:pPr>
      <w:r w:rsidRPr="005455C0">
        <w:rPr>
          <w:rFonts w:ascii="Arial" w:hAnsi="Arial" w:cs="Arial"/>
        </w:rPr>
        <w:t xml:space="preserve">                                                                     </w:t>
      </w:r>
      <w:r>
        <w:rPr>
          <w:rFonts w:ascii="Arial" w:hAnsi="Arial" w:cs="Arial"/>
        </w:rPr>
        <w:t xml:space="preserve">                          </w:t>
      </w:r>
      <w:r w:rsidRPr="005455C0">
        <w:rPr>
          <w:rFonts w:ascii="Arial" w:hAnsi="Arial" w:cs="Arial"/>
        </w:rPr>
        <w:t xml:space="preserve">  konateľ spoločnosti                                                                                                                                 </w:t>
      </w:r>
    </w:p>
    <w:sectPr w:rsidR="00D32391" w:rsidRPr="00CB78B2" w:rsidSect="005455C0">
      <w:headerReference w:type="default" r:id="rId7"/>
      <w:footerReference w:type="even" r:id="rId8"/>
      <w:footerReference w:type="default" r:id="rId9"/>
      <w:headerReference w:type="first" r:id="rId10"/>
      <w:footerReference w:type="first" r:id="rId11"/>
      <w:pgSz w:w="11906" w:h="16838"/>
      <w:pgMar w:top="1383" w:right="1412" w:bottom="1440" w:left="1055"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48E7" w:rsidRDefault="007748E7">
      <w:pPr>
        <w:spacing w:after="0" w:line="240" w:lineRule="auto"/>
      </w:pPr>
      <w:r>
        <w:separator/>
      </w:r>
    </w:p>
  </w:endnote>
  <w:endnote w:type="continuationSeparator" w:id="0">
    <w:p w:rsidR="007748E7" w:rsidRDefault="0077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tabs>
        <w:tab w:val="center" w:pos="360"/>
        <w:tab w:val="center" w:pos="4897"/>
      </w:tabs>
      <w:spacing w:after="0" w:line="259" w:lineRule="auto"/>
      <w:ind w:left="0" w:righ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tabs>
        <w:tab w:val="center" w:pos="360"/>
        <w:tab w:val="center" w:pos="4897"/>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48E7" w:rsidRDefault="007748E7">
      <w:pPr>
        <w:spacing w:after="0" w:line="240" w:lineRule="auto"/>
      </w:pPr>
      <w:r>
        <w:separator/>
      </w:r>
    </w:p>
  </w:footnote>
  <w:footnote w:type="continuationSeparator" w:id="0">
    <w:p w:rsidR="007748E7" w:rsidRDefault="00774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B34CED" w:rsidP="005455C0">
    <w:pPr>
      <w:spacing w:after="0" w:line="259" w:lineRule="auto"/>
      <w:ind w:left="360" w:right="0" w:firstLine="0"/>
      <w:jc w:val="center"/>
      <w:rPr>
        <w:rFonts w:ascii="Arial" w:hAnsi="Arial" w:cs="Arial"/>
        <w:b/>
        <w:sz w:val="32"/>
        <w:u w:color="000000"/>
      </w:rPr>
    </w:pPr>
    <w:r>
      <w:rPr>
        <w:rFonts w:ascii="Arial" w:hAnsi="Arial" w:cs="Arial"/>
        <w:b/>
        <w:sz w:val="32"/>
        <w:u w:color="000000"/>
      </w:rPr>
      <w:t xml:space="preserve">TIRAMEX </w:t>
    </w:r>
    <w:proofErr w:type="spellStart"/>
    <w:r>
      <w:rPr>
        <w:rFonts w:ascii="Arial" w:hAnsi="Arial" w:cs="Arial"/>
        <w:b/>
        <w:sz w:val="32"/>
        <w:u w:color="000000"/>
      </w:rPr>
      <w:t>s.r.o</w:t>
    </w:r>
    <w:proofErr w:type="spellEnd"/>
    <w:r>
      <w:rPr>
        <w:rFonts w:ascii="Arial" w:hAnsi="Arial" w:cs="Arial"/>
        <w:b/>
        <w:sz w:val="32"/>
        <w:u w:color="000000"/>
      </w:rPr>
      <w:t>.</w:t>
    </w:r>
    <w:r w:rsidR="00000000" w:rsidRPr="005455C0">
      <w:rPr>
        <w:rFonts w:ascii="Arial" w:hAnsi="Arial" w:cs="Arial"/>
        <w:b/>
        <w:sz w:val="32"/>
        <w:u w:color="000000"/>
      </w:rPr>
      <w:t>,</w:t>
    </w:r>
    <w:r>
      <w:rPr>
        <w:rFonts w:ascii="Arial" w:hAnsi="Arial" w:cs="Arial"/>
        <w:b/>
        <w:sz w:val="32"/>
        <w:u w:color="000000"/>
      </w:rPr>
      <w:t xml:space="preserve"> Janka Kráľa 1357/1,</w:t>
    </w:r>
    <w:r w:rsidR="00000000" w:rsidRPr="005455C0">
      <w:rPr>
        <w:rFonts w:ascii="Arial" w:hAnsi="Arial" w:cs="Arial"/>
        <w:b/>
        <w:sz w:val="32"/>
        <w:u w:color="000000"/>
      </w:rPr>
      <w:t xml:space="preserve"> </w:t>
    </w:r>
    <w:r w:rsidR="00000000">
      <w:rPr>
        <w:rFonts w:ascii="Arial" w:hAnsi="Arial" w:cs="Arial"/>
        <w:b/>
        <w:sz w:val="32"/>
        <w:u w:color="000000"/>
      </w:rPr>
      <w:t>020 01</w:t>
    </w:r>
    <w:r w:rsidR="00000000" w:rsidRPr="005455C0">
      <w:rPr>
        <w:rFonts w:ascii="Arial" w:hAnsi="Arial" w:cs="Arial"/>
        <w:b/>
        <w:sz w:val="32"/>
        <w:u w:color="000000"/>
      </w:rPr>
      <w:t xml:space="preserve"> Púchov</w:t>
    </w:r>
  </w:p>
  <w:p w:rsidR="00000000" w:rsidRDefault="0000000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6311E4" w:rsidP="005455C0">
    <w:pPr>
      <w:spacing w:after="0" w:line="259" w:lineRule="auto"/>
      <w:ind w:left="360" w:right="0" w:firstLine="0"/>
      <w:jc w:val="center"/>
      <w:rPr>
        <w:rFonts w:ascii="Arial" w:hAnsi="Arial" w:cs="Arial"/>
        <w:b/>
        <w:sz w:val="32"/>
        <w:u w:color="000000"/>
      </w:rPr>
    </w:pPr>
    <w:r>
      <w:rPr>
        <w:rFonts w:ascii="Arial" w:hAnsi="Arial" w:cs="Arial"/>
        <w:b/>
        <w:sz w:val="32"/>
        <w:u w:color="000000"/>
      </w:rPr>
      <w:t xml:space="preserve">TIRAMEX </w:t>
    </w:r>
    <w:proofErr w:type="spellStart"/>
    <w:r>
      <w:rPr>
        <w:rFonts w:ascii="Arial" w:hAnsi="Arial" w:cs="Arial"/>
        <w:b/>
        <w:sz w:val="32"/>
        <w:u w:color="000000"/>
      </w:rPr>
      <w:t>s.r.o</w:t>
    </w:r>
    <w:proofErr w:type="spellEnd"/>
    <w:r>
      <w:rPr>
        <w:rFonts w:ascii="Arial" w:hAnsi="Arial" w:cs="Arial"/>
        <w:b/>
        <w:sz w:val="32"/>
        <w:u w:color="000000"/>
      </w:rPr>
      <w:t>.</w:t>
    </w:r>
    <w:r w:rsidR="00000000" w:rsidRPr="005455C0">
      <w:rPr>
        <w:rFonts w:ascii="Arial" w:hAnsi="Arial" w:cs="Arial"/>
        <w:b/>
        <w:sz w:val="32"/>
        <w:u w:color="000000"/>
      </w:rPr>
      <w:t>,</w:t>
    </w:r>
    <w:r>
      <w:rPr>
        <w:rFonts w:ascii="Arial" w:hAnsi="Arial" w:cs="Arial"/>
        <w:b/>
        <w:sz w:val="32"/>
        <w:u w:color="000000"/>
      </w:rPr>
      <w:t xml:space="preserve"> Janka Kráľa 157/1,</w:t>
    </w:r>
    <w:r w:rsidR="00000000" w:rsidRPr="005455C0">
      <w:rPr>
        <w:rFonts w:ascii="Arial" w:hAnsi="Arial" w:cs="Arial"/>
        <w:b/>
        <w:sz w:val="32"/>
        <w:u w:color="000000"/>
      </w:rPr>
      <w:t xml:space="preserve"> </w:t>
    </w:r>
    <w:r w:rsidR="00000000">
      <w:rPr>
        <w:rFonts w:ascii="Arial" w:hAnsi="Arial" w:cs="Arial"/>
        <w:b/>
        <w:sz w:val="32"/>
        <w:u w:color="000000"/>
      </w:rPr>
      <w:t>020 01</w:t>
    </w:r>
    <w:r w:rsidR="00000000" w:rsidRPr="005455C0">
      <w:rPr>
        <w:rFonts w:ascii="Arial" w:hAnsi="Arial" w:cs="Arial"/>
        <w:b/>
        <w:sz w:val="32"/>
        <w:u w:color="000000"/>
      </w:rPr>
      <w:t xml:space="preserve"> Púchov</w:t>
    </w:r>
  </w:p>
  <w:p w:rsidR="006311E4" w:rsidRDefault="006311E4" w:rsidP="005455C0">
    <w:pPr>
      <w:spacing w:after="0" w:line="259" w:lineRule="auto"/>
      <w:ind w:left="360" w:right="0" w:firstLine="0"/>
      <w:jc w:val="center"/>
      <w:rPr>
        <w:rFonts w:ascii="Arial" w:hAnsi="Arial" w:cs="Arial"/>
        <w:b/>
        <w:sz w:val="32"/>
        <w:u w:color="000000"/>
      </w:rPr>
    </w:pPr>
    <w:r>
      <w:rPr>
        <w:rFonts w:ascii="Arial" w:hAnsi="Arial" w:cs="Arial"/>
        <w:b/>
        <w:sz w:val="32"/>
        <w:u w:color="000000"/>
      </w:rPr>
      <w:t>IČO: 36317659, IČ DPH: SK2020110411</w:t>
    </w:r>
  </w:p>
  <w:p w:rsidR="00000000" w:rsidRPr="005455C0" w:rsidRDefault="00000000" w:rsidP="005455C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D52"/>
    <w:multiLevelType w:val="hybridMultilevel"/>
    <w:tmpl w:val="53E025B2"/>
    <w:lvl w:ilvl="0" w:tplc="8452B586">
      <w:start w:val="1"/>
      <w:numFmt w:val="decimal"/>
      <w:lvlText w:val="%1."/>
      <w:lvlJc w:val="left"/>
      <w:pPr>
        <w:ind w:left="30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9C6EA098">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76943A">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C2EF3A">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862796">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CEE1B0">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B2C5A6">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F0491C">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B02A74">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C7418B"/>
    <w:multiLevelType w:val="hybridMultilevel"/>
    <w:tmpl w:val="FFFFFFFF"/>
    <w:lvl w:ilvl="0" w:tplc="7204A2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9C7F10">
      <w:start w:val="1"/>
      <w:numFmt w:val="lowerLetter"/>
      <w:lvlText w:val="%2"/>
      <w:lvlJc w:val="left"/>
      <w:pPr>
        <w:ind w:left="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068752">
      <w:start w:val="4"/>
      <w:numFmt w:val="lowerLetter"/>
      <w:lvlText w:val="%3)"/>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C82E00">
      <w:start w:val="1"/>
      <w:numFmt w:val="decimal"/>
      <w:lvlText w:val="%4"/>
      <w:lvlJc w:val="left"/>
      <w:pPr>
        <w:ind w:left="1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9C85C0">
      <w:start w:val="1"/>
      <w:numFmt w:val="lowerLetter"/>
      <w:lvlText w:val="%5"/>
      <w:lvlJc w:val="left"/>
      <w:pPr>
        <w:ind w:left="2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9890F2">
      <w:start w:val="1"/>
      <w:numFmt w:val="lowerRoman"/>
      <w:lvlText w:val="%6"/>
      <w:lvlJc w:val="left"/>
      <w:pPr>
        <w:ind w:left="3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FCA626">
      <w:start w:val="1"/>
      <w:numFmt w:val="decimal"/>
      <w:lvlText w:val="%7"/>
      <w:lvlJc w:val="left"/>
      <w:pPr>
        <w:ind w:left="3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001E0C">
      <w:start w:val="1"/>
      <w:numFmt w:val="lowerLetter"/>
      <w:lvlText w:val="%8"/>
      <w:lvlJc w:val="left"/>
      <w:pPr>
        <w:ind w:left="4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B2AB56">
      <w:start w:val="1"/>
      <w:numFmt w:val="lowerRoman"/>
      <w:lvlText w:val="%9"/>
      <w:lvlJc w:val="left"/>
      <w:pPr>
        <w:ind w:left="5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18790C"/>
    <w:multiLevelType w:val="hybridMultilevel"/>
    <w:tmpl w:val="FFFFFFFF"/>
    <w:lvl w:ilvl="0" w:tplc="05AA9786">
      <w:start w:val="1"/>
      <w:numFmt w:val="lowerLetter"/>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DCAD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10FA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F2D3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8032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6E49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48D3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E2CB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9E70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D1324E"/>
    <w:multiLevelType w:val="hybridMultilevel"/>
    <w:tmpl w:val="FFFFFFFF"/>
    <w:lvl w:ilvl="0" w:tplc="1ABC1136">
      <w:start w:val="1"/>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E4675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CCA4F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EDE7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7AADC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667A5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B2537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521BA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60CF1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2026CF"/>
    <w:multiLevelType w:val="hybridMultilevel"/>
    <w:tmpl w:val="897E1B74"/>
    <w:lvl w:ilvl="0" w:tplc="91CA667C">
      <w:start w:val="2"/>
      <w:numFmt w:val="lowerLetter"/>
      <w:lvlText w:val="%1)"/>
      <w:lvlJc w:val="left"/>
      <w:pPr>
        <w:ind w:left="60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BCAD48A">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40B80C">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969CD6">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048004">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BA3516">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E0649E">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E29B1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FA8AD0">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6F37AD"/>
    <w:multiLevelType w:val="hybridMultilevel"/>
    <w:tmpl w:val="D430B9DA"/>
    <w:lvl w:ilvl="0" w:tplc="5C9AD50E">
      <w:start w:val="1"/>
      <w:numFmt w:val="decimal"/>
      <w:lvlText w:val="%1."/>
      <w:lvlJc w:val="left"/>
      <w:pPr>
        <w:ind w:left="58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DAB6217E">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348A56">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38F610">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02F9B2">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E4FC1A">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1287E6">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088590">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F401FE">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0F1D35"/>
    <w:multiLevelType w:val="hybridMultilevel"/>
    <w:tmpl w:val="94085CA0"/>
    <w:lvl w:ilvl="0" w:tplc="CF0CAAB0">
      <w:start w:val="1"/>
      <w:numFmt w:val="lowerLetter"/>
      <w:lvlText w:val="%1)"/>
      <w:lvlJc w:val="left"/>
      <w:pPr>
        <w:ind w:left="59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9EEF8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EAE48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7C05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FEFD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FCAA8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A4A62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C41D6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DCEF5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435CB8"/>
    <w:multiLevelType w:val="hybridMultilevel"/>
    <w:tmpl w:val="6842207C"/>
    <w:lvl w:ilvl="0" w:tplc="85B02B54">
      <w:start w:val="1"/>
      <w:numFmt w:val="decimal"/>
      <w:lvlText w:val="%1."/>
      <w:lvlJc w:val="left"/>
      <w:pPr>
        <w:ind w:left="58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1907092">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3E3822">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0819BC">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E22248">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82E664">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C049F4">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F2AD14">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6C0492">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482871"/>
    <w:multiLevelType w:val="hybridMultilevel"/>
    <w:tmpl w:val="FFFFFFFF"/>
    <w:lvl w:ilvl="0" w:tplc="5D5AE2B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5E2C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08D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4200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DC25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FAC0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0607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0C7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FE7F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E60862"/>
    <w:multiLevelType w:val="hybridMultilevel"/>
    <w:tmpl w:val="6AD873AA"/>
    <w:lvl w:ilvl="0" w:tplc="A470DFAE">
      <w:start w:val="1"/>
      <w:numFmt w:val="decimal"/>
      <w:lvlText w:val="%1."/>
      <w:lvlJc w:val="left"/>
      <w:pPr>
        <w:ind w:left="70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11EC6AE">
      <w:start w:val="1"/>
      <w:numFmt w:val="lowerLetter"/>
      <w:lvlText w:val="%2)"/>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50251C">
      <w:start w:val="1"/>
      <w:numFmt w:val="lowerRoman"/>
      <w:lvlText w:val="%3"/>
      <w:lvlJc w:val="left"/>
      <w:pPr>
        <w:ind w:left="1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D844D2">
      <w:start w:val="1"/>
      <w:numFmt w:val="decimal"/>
      <w:lvlText w:val="%4"/>
      <w:lvlJc w:val="left"/>
      <w:pPr>
        <w:ind w:left="2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A65CC8">
      <w:start w:val="1"/>
      <w:numFmt w:val="lowerLetter"/>
      <w:lvlText w:val="%5"/>
      <w:lvlJc w:val="left"/>
      <w:pPr>
        <w:ind w:left="2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C275C8">
      <w:start w:val="1"/>
      <w:numFmt w:val="lowerRoman"/>
      <w:lvlText w:val="%6"/>
      <w:lvlJc w:val="left"/>
      <w:pPr>
        <w:ind w:left="3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54CFDC">
      <w:start w:val="1"/>
      <w:numFmt w:val="decimal"/>
      <w:lvlText w:val="%7"/>
      <w:lvlJc w:val="left"/>
      <w:pPr>
        <w:ind w:left="4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463456">
      <w:start w:val="1"/>
      <w:numFmt w:val="lowerLetter"/>
      <w:lvlText w:val="%8"/>
      <w:lvlJc w:val="left"/>
      <w:pPr>
        <w:ind w:left="4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F6AF76">
      <w:start w:val="1"/>
      <w:numFmt w:val="lowerRoman"/>
      <w:lvlText w:val="%9"/>
      <w:lvlJc w:val="left"/>
      <w:pPr>
        <w:ind w:left="5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2144B0"/>
    <w:multiLevelType w:val="hybridMultilevel"/>
    <w:tmpl w:val="FFFFFFFF"/>
    <w:lvl w:ilvl="0" w:tplc="BB6E1170">
      <w:start w:val="1"/>
      <w:numFmt w:val="lowerLetter"/>
      <w:lvlText w:val="%1)"/>
      <w:lvlJc w:val="left"/>
      <w:pPr>
        <w:ind w:left="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4C664E">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246BF2">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78E956">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A624F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E0917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AB91A">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CC39FE">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14331E">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C3904D4"/>
    <w:multiLevelType w:val="hybridMultilevel"/>
    <w:tmpl w:val="FFFFFFFF"/>
    <w:lvl w:ilvl="0" w:tplc="F2C4D596">
      <w:start w:val="1"/>
      <w:numFmt w:val="lowerLetter"/>
      <w:lvlText w:val="%1)"/>
      <w:lvlJc w:val="left"/>
      <w:pPr>
        <w:ind w:left="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3482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D870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42E1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54A9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2A7A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36AB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7632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D2B1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16F73FE"/>
    <w:multiLevelType w:val="hybridMultilevel"/>
    <w:tmpl w:val="FFFFFFFF"/>
    <w:lvl w:ilvl="0" w:tplc="5266AE28">
      <w:start w:val="1"/>
      <w:numFmt w:val="decimal"/>
      <w:lvlText w:val="%1."/>
      <w:lvlJc w:val="left"/>
      <w:pPr>
        <w:ind w:left="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9A32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6A43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70B7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26B3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940F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14F1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0FD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94C7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1404FBD"/>
    <w:multiLevelType w:val="hybridMultilevel"/>
    <w:tmpl w:val="FFFFFFFF"/>
    <w:lvl w:ilvl="0" w:tplc="799CD904">
      <w:start w:val="1"/>
      <w:numFmt w:val="bullet"/>
      <w:lvlText w:val="-"/>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26E52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0854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E05A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414C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A4215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E0B49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82C53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F0EB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25A1254"/>
    <w:multiLevelType w:val="hybridMultilevel"/>
    <w:tmpl w:val="FFFFFFFF"/>
    <w:lvl w:ilvl="0" w:tplc="9A0C5440">
      <w:start w:val="1"/>
      <w:numFmt w:val="lowerLetter"/>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BA3D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CEF4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E6D9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A216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D4DC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4434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64A2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1EAC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6025284"/>
    <w:multiLevelType w:val="hybridMultilevel"/>
    <w:tmpl w:val="FFFFFFFF"/>
    <w:lvl w:ilvl="0" w:tplc="91108FDE">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447E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D262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BAB6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62F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F0F5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481C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1CFD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C6E8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EAF2AAC"/>
    <w:multiLevelType w:val="hybridMultilevel"/>
    <w:tmpl w:val="FFFFFFFF"/>
    <w:lvl w:ilvl="0" w:tplc="734A60C0">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C0DA60">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F8426C">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009E7A">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AADA10">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5671E0">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CC89DC">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E4ED10">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EE2CC2">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3197565"/>
    <w:multiLevelType w:val="hybridMultilevel"/>
    <w:tmpl w:val="FFFFFFFF"/>
    <w:lvl w:ilvl="0" w:tplc="DFB23888">
      <w:start w:val="1"/>
      <w:numFmt w:val="bullet"/>
      <w:lvlText w:val="-"/>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F4DA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0CDF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D2E68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1EBA4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20D01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0AE3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8E0C3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1844D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9163D01"/>
    <w:multiLevelType w:val="hybridMultilevel"/>
    <w:tmpl w:val="6D34DE56"/>
    <w:lvl w:ilvl="0" w:tplc="BE7E613A">
      <w:start w:val="1"/>
      <w:numFmt w:val="decimal"/>
      <w:lvlText w:val="%1."/>
      <w:lvlJc w:val="left"/>
      <w:pPr>
        <w:ind w:left="70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E6865F8">
      <w:start w:val="1"/>
      <w:numFmt w:val="lowerLetter"/>
      <w:lvlText w:val="%2)"/>
      <w:lvlJc w:val="left"/>
      <w:pPr>
        <w:ind w:left="80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498E385E">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3884D6">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E6330">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E462BE">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DA6478">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1C9880">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D4A480">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9357311"/>
    <w:multiLevelType w:val="hybridMultilevel"/>
    <w:tmpl w:val="FFFFFFFF"/>
    <w:lvl w:ilvl="0" w:tplc="61DCACA8">
      <w:start w:val="3"/>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52A3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496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4278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A04F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5008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5E28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64E8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7C9A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D5B1DCD"/>
    <w:multiLevelType w:val="hybridMultilevel"/>
    <w:tmpl w:val="FFFFFFFF"/>
    <w:lvl w:ilvl="0" w:tplc="D7B83740">
      <w:start w:val="1"/>
      <w:numFmt w:val="bullet"/>
      <w:lvlText w:val="-"/>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44D5B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54D1C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EE846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3E997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1C066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D4A8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2C6B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C1C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4A47D7B"/>
    <w:multiLevelType w:val="hybridMultilevel"/>
    <w:tmpl w:val="FFFFFFFF"/>
    <w:lvl w:ilvl="0" w:tplc="3FDAE3D8">
      <w:start w:val="1"/>
      <w:numFmt w:val="decimal"/>
      <w:lvlText w:val="%1."/>
      <w:lvlJc w:val="left"/>
      <w:pPr>
        <w:ind w:left="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2E73C8">
      <w:start w:val="1"/>
      <w:numFmt w:val="lowerLetter"/>
      <w:lvlText w:val="%2)"/>
      <w:lvlJc w:val="left"/>
      <w:pPr>
        <w:ind w:left="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22E9D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D6CA5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5C44D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8084A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DC9D7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00AEA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FA085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5F502B4"/>
    <w:multiLevelType w:val="hybridMultilevel"/>
    <w:tmpl w:val="FFFFFFFF"/>
    <w:lvl w:ilvl="0" w:tplc="C80C2368">
      <w:start w:val="1"/>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70384A">
      <w:start w:val="1"/>
      <w:numFmt w:val="lowerLetter"/>
      <w:lvlText w:val="%2)"/>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90734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46106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A0CFF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2AA9F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12F70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28EBA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72BFA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8B92171"/>
    <w:multiLevelType w:val="hybridMultilevel"/>
    <w:tmpl w:val="FFFFFFFF"/>
    <w:lvl w:ilvl="0" w:tplc="316EC3AC">
      <w:start w:val="1"/>
      <w:numFmt w:val="lowerLetter"/>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FE6A6A">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46A0E4">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AA2BFE">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6A782A">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EC6E8C">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A8A5F2">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649542">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846E58">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41374685">
    <w:abstractNumId w:val="10"/>
  </w:num>
  <w:num w:numId="2" w16cid:durableId="1435247988">
    <w:abstractNumId w:val="23"/>
  </w:num>
  <w:num w:numId="3" w16cid:durableId="61681332">
    <w:abstractNumId w:val="4"/>
  </w:num>
  <w:num w:numId="4" w16cid:durableId="1604455552">
    <w:abstractNumId w:val="18"/>
  </w:num>
  <w:num w:numId="5" w16cid:durableId="1068721432">
    <w:abstractNumId w:val="6"/>
  </w:num>
  <w:num w:numId="6" w16cid:durableId="202593171">
    <w:abstractNumId w:val="8"/>
  </w:num>
  <w:num w:numId="7" w16cid:durableId="2107531800">
    <w:abstractNumId w:val="9"/>
  </w:num>
  <w:num w:numId="8" w16cid:durableId="2017613214">
    <w:abstractNumId w:val="7"/>
  </w:num>
  <w:num w:numId="9" w16cid:durableId="1593588852">
    <w:abstractNumId w:val="5"/>
  </w:num>
  <w:num w:numId="10" w16cid:durableId="2086343704">
    <w:abstractNumId w:val="16"/>
  </w:num>
  <w:num w:numId="11" w16cid:durableId="471680511">
    <w:abstractNumId w:val="21"/>
  </w:num>
  <w:num w:numId="12" w16cid:durableId="2121759336">
    <w:abstractNumId w:val="22"/>
  </w:num>
  <w:num w:numId="13" w16cid:durableId="848759687">
    <w:abstractNumId w:val="1"/>
  </w:num>
  <w:num w:numId="14" w16cid:durableId="2007900835">
    <w:abstractNumId w:val="0"/>
  </w:num>
  <w:num w:numId="15" w16cid:durableId="269508498">
    <w:abstractNumId w:val="2"/>
  </w:num>
  <w:num w:numId="16" w16cid:durableId="713234439">
    <w:abstractNumId w:val="11"/>
  </w:num>
  <w:num w:numId="17" w16cid:durableId="2122912537">
    <w:abstractNumId w:val="13"/>
  </w:num>
  <w:num w:numId="18" w16cid:durableId="1319117353">
    <w:abstractNumId w:val="14"/>
  </w:num>
  <w:num w:numId="19" w16cid:durableId="789980972">
    <w:abstractNumId w:val="19"/>
  </w:num>
  <w:num w:numId="20" w16cid:durableId="231889976">
    <w:abstractNumId w:val="17"/>
  </w:num>
  <w:num w:numId="21" w16cid:durableId="489441431">
    <w:abstractNumId w:val="12"/>
  </w:num>
  <w:num w:numId="22" w16cid:durableId="133375019">
    <w:abstractNumId w:val="20"/>
  </w:num>
  <w:num w:numId="23" w16cid:durableId="1166825165">
    <w:abstractNumId w:val="3"/>
  </w:num>
  <w:num w:numId="24" w16cid:durableId="8168014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391"/>
    <w:rsid w:val="0038140C"/>
    <w:rsid w:val="00502A8E"/>
    <w:rsid w:val="006311E4"/>
    <w:rsid w:val="00657752"/>
    <w:rsid w:val="00711E35"/>
    <w:rsid w:val="007748E7"/>
    <w:rsid w:val="00B34CED"/>
    <w:rsid w:val="00CB78B2"/>
    <w:rsid w:val="00D32391"/>
    <w:rsid w:val="00D829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1ABA"/>
  <w15:chartTrackingRefBased/>
  <w15:docId w15:val="{E0F239B4-9E27-475F-B85A-4FDFC9EC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32391"/>
    <w:pPr>
      <w:spacing w:after="5" w:line="268" w:lineRule="auto"/>
      <w:ind w:left="370" w:right="162" w:hanging="10"/>
      <w:jc w:val="both"/>
    </w:pPr>
    <w:rPr>
      <w:rFonts w:ascii="Times New Roman" w:eastAsia="Times New Roman" w:hAnsi="Times New Roman" w:cs="Times New Roman"/>
      <w:color w:val="000000"/>
      <w:sz w:val="24"/>
      <w:lang w:eastAsia="sk-SK" w:bidi="sk-SK"/>
    </w:rPr>
  </w:style>
  <w:style w:type="paragraph" w:styleId="Nadpis1">
    <w:name w:val="heading 1"/>
    <w:next w:val="Normlny"/>
    <w:link w:val="Nadpis1Char"/>
    <w:uiPriority w:val="9"/>
    <w:qFormat/>
    <w:rsid w:val="00D32391"/>
    <w:pPr>
      <w:keepNext/>
      <w:keepLines/>
      <w:spacing w:after="15" w:line="248" w:lineRule="auto"/>
      <w:ind w:left="370" w:right="4431" w:hanging="10"/>
      <w:outlineLvl w:val="0"/>
    </w:pPr>
    <w:rPr>
      <w:rFonts w:ascii="Times New Roman" w:eastAsia="Times New Roman" w:hAnsi="Times New Roman" w:cs="Times New Roman"/>
      <w:b/>
      <w:color w:val="000000"/>
      <w:sz w:val="28"/>
      <w:lang w:eastAsia="sk-SK"/>
    </w:rPr>
  </w:style>
  <w:style w:type="paragraph" w:styleId="Nadpis2">
    <w:name w:val="heading 2"/>
    <w:next w:val="Normlny"/>
    <w:link w:val="Nadpis2Char"/>
    <w:uiPriority w:val="9"/>
    <w:unhideWhenUsed/>
    <w:qFormat/>
    <w:rsid w:val="00D32391"/>
    <w:pPr>
      <w:keepNext/>
      <w:keepLines/>
      <w:spacing w:after="0"/>
      <w:ind w:left="370" w:hanging="10"/>
      <w:outlineLvl w:val="1"/>
    </w:pPr>
    <w:rPr>
      <w:rFonts w:ascii="Times New Roman" w:eastAsia="Times New Roman" w:hAnsi="Times New Roman" w:cs="Times New Roman"/>
      <w:b/>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32391"/>
    <w:rPr>
      <w:rFonts w:ascii="Times New Roman" w:eastAsia="Times New Roman" w:hAnsi="Times New Roman" w:cs="Times New Roman"/>
      <w:b/>
      <w:color w:val="000000"/>
      <w:sz w:val="28"/>
      <w:lang w:eastAsia="sk-SK"/>
    </w:rPr>
  </w:style>
  <w:style w:type="character" w:customStyle="1" w:styleId="Nadpis2Char">
    <w:name w:val="Nadpis 2 Char"/>
    <w:basedOn w:val="Predvolenpsmoodseku"/>
    <w:link w:val="Nadpis2"/>
    <w:uiPriority w:val="9"/>
    <w:rsid w:val="00D32391"/>
    <w:rPr>
      <w:rFonts w:ascii="Times New Roman" w:eastAsia="Times New Roman" w:hAnsi="Times New Roman" w:cs="Times New Roman"/>
      <w:b/>
      <w:color w:val="000000"/>
      <w:sz w:val="24"/>
      <w:lang w:eastAsia="sk-SK"/>
    </w:rPr>
  </w:style>
  <w:style w:type="paragraph" w:styleId="Hlavika">
    <w:name w:val="header"/>
    <w:basedOn w:val="Normlny"/>
    <w:link w:val="HlavikaChar"/>
    <w:uiPriority w:val="99"/>
    <w:unhideWhenUsed/>
    <w:rsid w:val="00D3239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32391"/>
    <w:rPr>
      <w:rFonts w:ascii="Times New Roman" w:eastAsia="Times New Roman" w:hAnsi="Times New Roman" w:cs="Times New Roman"/>
      <w:color w:val="000000"/>
      <w:sz w:val="24"/>
      <w:lang w:eastAsia="sk-SK" w:bidi="sk-SK"/>
    </w:rPr>
  </w:style>
  <w:style w:type="paragraph" w:styleId="Odsekzoznamu">
    <w:name w:val="List Paragraph"/>
    <w:basedOn w:val="Normlny"/>
    <w:uiPriority w:val="34"/>
    <w:qFormat/>
    <w:rsid w:val="00D32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2842</Words>
  <Characters>16204</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Janko Hraško</cp:lastModifiedBy>
  <cp:revision>2</cp:revision>
  <dcterms:created xsi:type="dcterms:W3CDTF">2023-09-15T20:22:00Z</dcterms:created>
  <dcterms:modified xsi:type="dcterms:W3CDTF">2023-09-15T20:22:00Z</dcterms:modified>
</cp:coreProperties>
</file>